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80" w:rsidRDefault="00074B80" w:rsidP="00074B80">
      <w:pPr>
        <w:jc w:val="center"/>
      </w:pPr>
      <w:r>
        <w:rPr>
          <w:noProof/>
        </w:rPr>
        <w:drawing>
          <wp:inline distT="0" distB="0" distL="0" distR="0">
            <wp:extent cx="561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38175"/>
                    </a:xfrm>
                    <a:prstGeom prst="rect">
                      <a:avLst/>
                    </a:prstGeom>
                    <a:noFill/>
                    <a:ln w="9525">
                      <a:noFill/>
                      <a:miter lim="800000"/>
                      <a:headEnd/>
                      <a:tailEnd/>
                    </a:ln>
                  </pic:spPr>
                </pic:pic>
              </a:graphicData>
            </a:graphic>
          </wp:inline>
        </w:drawing>
      </w:r>
    </w:p>
    <w:p w:rsidR="00074B80" w:rsidRDefault="00074B80" w:rsidP="00074B80">
      <w:pPr>
        <w:jc w:val="center"/>
      </w:pP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СОВЕТ ДЕПУТАТОВ</w:t>
      </w: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АРХАНГЕЛЬСКОГО СЕЛЬСКОГО ПОСЕЛЕНИЯ</w:t>
      </w: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СОСНОВСКОГО МУНИЦИПАЛЬНОГО РАЙОНА</w:t>
      </w: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ЧЕЛЯБИНСКой ОБЛАСТи</w:t>
      </w:r>
    </w:p>
    <w:p w:rsidR="00074B80" w:rsidRDefault="00074B80" w:rsidP="00074B80">
      <w:pPr>
        <w:autoSpaceDE w:val="0"/>
        <w:autoSpaceDN w:val="0"/>
        <w:adjustRightInd w:val="0"/>
        <w:jc w:val="center"/>
        <w:rPr>
          <w:b/>
          <w:color w:val="000000" w:themeColor="text1"/>
          <w:sz w:val="28"/>
        </w:rPr>
      </w:pPr>
      <w:r>
        <w:rPr>
          <w:b/>
          <w:color w:val="000000" w:themeColor="text1"/>
          <w:sz w:val="28"/>
        </w:rPr>
        <w:t>третьего созыва</w:t>
      </w:r>
    </w:p>
    <w:p w:rsidR="00074B80" w:rsidRPr="00297A37" w:rsidRDefault="003B7B15" w:rsidP="00297A37">
      <w:pPr>
        <w:jc w:val="center"/>
      </w:pPr>
      <w:r>
        <w:pict>
          <v:rect id="_x0000_i1025" style="width:467.75pt;height:1.5pt" o:hralign="center" o:hrstd="t" o:hrnoshade="t" o:hr="t" fillcolor="black [3213]" stroked="f"/>
        </w:pict>
      </w:r>
    </w:p>
    <w:p w:rsidR="009C29F7" w:rsidRDefault="009C29F7" w:rsidP="00297A37">
      <w:pPr>
        <w:jc w:val="center"/>
        <w:rPr>
          <w:b/>
          <w:sz w:val="28"/>
          <w:szCs w:val="28"/>
        </w:rPr>
      </w:pPr>
    </w:p>
    <w:p w:rsidR="00297A37" w:rsidRDefault="000F6894" w:rsidP="00297A37">
      <w:pPr>
        <w:jc w:val="center"/>
        <w:rPr>
          <w:b/>
          <w:sz w:val="28"/>
          <w:szCs w:val="28"/>
        </w:rPr>
      </w:pPr>
      <w:r>
        <w:rPr>
          <w:b/>
          <w:sz w:val="28"/>
          <w:szCs w:val="28"/>
        </w:rPr>
        <w:t>РЕШЕНИЕ</w:t>
      </w:r>
      <w:r w:rsidR="004307B0">
        <w:rPr>
          <w:b/>
          <w:sz w:val="28"/>
          <w:szCs w:val="28"/>
        </w:rPr>
        <w:t xml:space="preserve"> </w:t>
      </w:r>
    </w:p>
    <w:p w:rsidR="009C29F7" w:rsidRDefault="009C29F7" w:rsidP="00297A37">
      <w:pPr>
        <w:jc w:val="center"/>
        <w:rPr>
          <w:b/>
          <w:sz w:val="28"/>
          <w:szCs w:val="28"/>
        </w:rPr>
      </w:pPr>
    </w:p>
    <w:p w:rsidR="00CD5B02" w:rsidRPr="008C6089" w:rsidRDefault="00CD5B02" w:rsidP="00CD5B02">
      <w:pPr>
        <w:rPr>
          <w:sz w:val="28"/>
          <w:szCs w:val="28"/>
        </w:rPr>
      </w:pPr>
      <w:r w:rsidRPr="008C6089">
        <w:rPr>
          <w:sz w:val="28"/>
          <w:szCs w:val="28"/>
        </w:rPr>
        <w:t xml:space="preserve">от </w:t>
      </w:r>
      <w:r w:rsidR="002B2EC1">
        <w:rPr>
          <w:sz w:val="28"/>
          <w:szCs w:val="28"/>
        </w:rPr>
        <w:t>27</w:t>
      </w:r>
      <w:r w:rsidRPr="008C6089">
        <w:rPr>
          <w:sz w:val="28"/>
          <w:szCs w:val="28"/>
        </w:rPr>
        <w:t xml:space="preserve"> </w:t>
      </w:r>
      <w:r w:rsidR="002B2EC1">
        <w:rPr>
          <w:sz w:val="28"/>
          <w:szCs w:val="28"/>
        </w:rPr>
        <w:t>декабря</w:t>
      </w:r>
      <w:r w:rsidRPr="008C6089">
        <w:rPr>
          <w:sz w:val="28"/>
          <w:szCs w:val="28"/>
        </w:rPr>
        <w:t xml:space="preserve"> 2016</w:t>
      </w:r>
      <w:r w:rsidR="007379FF">
        <w:rPr>
          <w:sz w:val="28"/>
          <w:szCs w:val="28"/>
        </w:rPr>
        <w:t xml:space="preserve"> </w:t>
      </w:r>
      <w:r w:rsidR="002B2EC1">
        <w:rPr>
          <w:sz w:val="28"/>
          <w:szCs w:val="28"/>
        </w:rPr>
        <w:t>года № 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tblGrid>
      <w:tr w:rsidR="00CD5B02" w:rsidRPr="003B7E08" w:rsidTr="00CE79D9">
        <w:trPr>
          <w:trHeight w:val="594"/>
        </w:trPr>
        <w:tc>
          <w:tcPr>
            <w:tcW w:w="6629" w:type="dxa"/>
            <w:tcBorders>
              <w:top w:val="nil"/>
              <w:left w:val="nil"/>
              <w:bottom w:val="nil"/>
              <w:right w:val="nil"/>
            </w:tcBorders>
          </w:tcPr>
          <w:p w:rsidR="00CD5B02" w:rsidRPr="003B1635" w:rsidRDefault="00CD5B02" w:rsidP="00CE79D9">
            <w:pPr>
              <w:rPr>
                <w:sz w:val="28"/>
                <w:szCs w:val="28"/>
              </w:rPr>
            </w:pPr>
            <w:r>
              <w:rPr>
                <w:sz w:val="28"/>
                <w:szCs w:val="28"/>
              </w:rPr>
              <w:t>с. Архангельское</w:t>
            </w:r>
          </w:p>
        </w:tc>
      </w:tr>
    </w:tbl>
    <w:p w:rsidR="002B2EC1" w:rsidRDefault="002B2EC1" w:rsidP="002B2EC1">
      <w:pPr>
        <w:ind w:right="4251"/>
        <w:jc w:val="both"/>
        <w:rPr>
          <w:bCs/>
          <w:sz w:val="28"/>
          <w:szCs w:val="28"/>
        </w:rPr>
      </w:pPr>
    </w:p>
    <w:p w:rsidR="002B2EC1" w:rsidRPr="007667CB" w:rsidRDefault="002B2EC1" w:rsidP="002B2EC1">
      <w:pPr>
        <w:ind w:right="4251"/>
        <w:jc w:val="both"/>
        <w:rPr>
          <w:bCs/>
          <w:sz w:val="28"/>
          <w:szCs w:val="28"/>
        </w:rPr>
      </w:pPr>
      <w:r w:rsidRPr="007667CB">
        <w:rPr>
          <w:bCs/>
          <w:sz w:val="28"/>
          <w:szCs w:val="28"/>
        </w:rPr>
        <w:t xml:space="preserve">Об утверждении внесения изменений в Правила землепользования и застройки </w:t>
      </w:r>
      <w:r>
        <w:rPr>
          <w:bCs/>
          <w:sz w:val="28"/>
          <w:szCs w:val="28"/>
        </w:rPr>
        <w:t>Архангельского</w:t>
      </w:r>
      <w:r w:rsidRPr="007667CB">
        <w:rPr>
          <w:bCs/>
          <w:sz w:val="28"/>
          <w:szCs w:val="28"/>
        </w:rPr>
        <w:t xml:space="preserve"> сельского поселения Сосновского муниципального района Челябинской области</w:t>
      </w:r>
    </w:p>
    <w:p w:rsidR="002B2EC1" w:rsidRDefault="002B2EC1" w:rsidP="002B2EC1">
      <w:pPr>
        <w:jc w:val="both"/>
        <w:rPr>
          <w:b/>
          <w:bCs/>
          <w:sz w:val="28"/>
          <w:szCs w:val="28"/>
        </w:rPr>
      </w:pPr>
    </w:p>
    <w:p w:rsidR="009C29F7" w:rsidRPr="007667CB" w:rsidRDefault="009C29F7" w:rsidP="002B2EC1">
      <w:pPr>
        <w:jc w:val="both"/>
        <w:rPr>
          <w:b/>
          <w:bCs/>
          <w:sz w:val="28"/>
          <w:szCs w:val="28"/>
        </w:rPr>
      </w:pPr>
    </w:p>
    <w:p w:rsidR="00B060E9" w:rsidRDefault="002B2EC1" w:rsidP="002B2EC1">
      <w:pPr>
        <w:ind w:firstLine="708"/>
        <w:jc w:val="both"/>
        <w:rPr>
          <w:sz w:val="28"/>
          <w:szCs w:val="28"/>
        </w:rPr>
      </w:pPr>
      <w:proofErr w:type="gramStart"/>
      <w:r w:rsidRPr="007667CB">
        <w:rPr>
          <w:sz w:val="28"/>
          <w:szCs w:val="28"/>
        </w:rPr>
        <w:t>В целях исполнения действующего законодательства в области градостроительной деятельности, в соответствии со статьей 33 Градостроительного кодекса Российской Федерации,</w:t>
      </w:r>
      <w:r w:rsidRPr="007667CB">
        <w:rPr>
          <w:sz w:val="28"/>
          <w:szCs w:val="28"/>
          <w:shd w:val="clear" w:color="auto" w:fill="FFFFFF"/>
        </w:rPr>
        <w:t xml:space="preserve"> Федеральным законом от 06.10.2003 № 131-ФЗ «Об общих принципах организации местного самоуправления в </w:t>
      </w:r>
      <w:r w:rsidR="00B060E9">
        <w:rPr>
          <w:sz w:val="28"/>
          <w:szCs w:val="28"/>
          <w:shd w:val="clear" w:color="auto" w:fill="FFFFFF"/>
        </w:rPr>
        <w:t xml:space="preserve">Российской Федерации», Уставом </w:t>
      </w:r>
      <w:r>
        <w:rPr>
          <w:sz w:val="28"/>
          <w:szCs w:val="28"/>
          <w:shd w:val="clear" w:color="auto" w:fill="FFFFFF"/>
        </w:rPr>
        <w:t>Архангельского</w:t>
      </w:r>
      <w:r w:rsidRPr="007667CB">
        <w:rPr>
          <w:sz w:val="28"/>
          <w:szCs w:val="28"/>
          <w:shd w:val="clear" w:color="auto" w:fill="FFFFFF"/>
        </w:rPr>
        <w:t xml:space="preserve"> сельского поселения Сосновского муниципального района,  протокол</w:t>
      </w:r>
      <w:r>
        <w:rPr>
          <w:sz w:val="28"/>
          <w:szCs w:val="28"/>
          <w:shd w:val="clear" w:color="auto" w:fill="FFFFFF"/>
        </w:rPr>
        <w:t>ом</w:t>
      </w:r>
      <w:r w:rsidRPr="007667CB">
        <w:rPr>
          <w:sz w:val="28"/>
          <w:szCs w:val="28"/>
          <w:shd w:val="clear" w:color="auto" w:fill="FFFFFF"/>
        </w:rPr>
        <w:t xml:space="preserve"> и заключением о результатах публичных слушаний по проект</w:t>
      </w:r>
      <w:r>
        <w:rPr>
          <w:sz w:val="28"/>
          <w:szCs w:val="28"/>
          <w:shd w:val="clear" w:color="auto" w:fill="FFFFFF"/>
        </w:rPr>
        <w:t>у</w:t>
      </w:r>
      <w:r w:rsidRPr="007667CB">
        <w:rPr>
          <w:sz w:val="28"/>
          <w:szCs w:val="28"/>
          <w:shd w:val="clear" w:color="auto" w:fill="FFFFFF"/>
        </w:rPr>
        <w:t xml:space="preserve"> внесения изменений в Правила землепользования и застройки </w:t>
      </w:r>
      <w:r>
        <w:rPr>
          <w:sz w:val="28"/>
          <w:szCs w:val="28"/>
          <w:shd w:val="clear" w:color="auto" w:fill="FFFFFF"/>
        </w:rPr>
        <w:t>Архангельского сельского пос</w:t>
      </w:r>
      <w:r w:rsidRPr="007667CB">
        <w:rPr>
          <w:sz w:val="28"/>
          <w:szCs w:val="28"/>
          <w:shd w:val="clear" w:color="auto" w:fill="FFFFFF"/>
        </w:rPr>
        <w:t>еления, Совет депутатов</w:t>
      </w:r>
      <w:proofErr w:type="gramEnd"/>
      <w:r w:rsidRPr="007667CB">
        <w:rPr>
          <w:sz w:val="28"/>
          <w:szCs w:val="28"/>
          <w:shd w:val="clear" w:color="auto" w:fill="FFFFFF"/>
        </w:rPr>
        <w:t xml:space="preserve"> </w:t>
      </w:r>
      <w:r>
        <w:rPr>
          <w:sz w:val="28"/>
          <w:szCs w:val="28"/>
          <w:shd w:val="clear" w:color="auto" w:fill="FFFFFF"/>
        </w:rPr>
        <w:t>Архангельского</w:t>
      </w:r>
      <w:r w:rsidRPr="007667CB">
        <w:rPr>
          <w:sz w:val="28"/>
          <w:szCs w:val="28"/>
          <w:shd w:val="clear" w:color="auto" w:fill="FFFFFF"/>
        </w:rPr>
        <w:t xml:space="preserve"> сельского по</w:t>
      </w:r>
      <w:r>
        <w:rPr>
          <w:sz w:val="28"/>
          <w:szCs w:val="28"/>
          <w:shd w:val="clear" w:color="auto" w:fill="FFFFFF"/>
        </w:rPr>
        <w:t>с</w:t>
      </w:r>
      <w:r w:rsidRPr="007667CB">
        <w:rPr>
          <w:sz w:val="28"/>
          <w:szCs w:val="28"/>
          <w:shd w:val="clear" w:color="auto" w:fill="FFFFFF"/>
        </w:rPr>
        <w:t>еления</w:t>
      </w:r>
      <w:r w:rsidRPr="007667CB">
        <w:rPr>
          <w:sz w:val="28"/>
          <w:szCs w:val="28"/>
        </w:rPr>
        <w:t xml:space="preserve"> </w:t>
      </w:r>
    </w:p>
    <w:p w:rsidR="009C29F7" w:rsidRDefault="009C29F7" w:rsidP="002B2EC1">
      <w:pPr>
        <w:ind w:firstLine="708"/>
        <w:jc w:val="both"/>
        <w:rPr>
          <w:sz w:val="28"/>
          <w:szCs w:val="28"/>
        </w:rPr>
      </w:pPr>
    </w:p>
    <w:p w:rsidR="002B2EC1" w:rsidRDefault="00B060E9" w:rsidP="00B060E9">
      <w:pPr>
        <w:jc w:val="both"/>
        <w:rPr>
          <w:b/>
          <w:bCs/>
          <w:sz w:val="28"/>
          <w:szCs w:val="28"/>
        </w:rPr>
      </w:pPr>
      <w:r>
        <w:rPr>
          <w:b/>
          <w:bCs/>
          <w:sz w:val="28"/>
          <w:szCs w:val="28"/>
        </w:rPr>
        <w:t>РЕШАЕТ</w:t>
      </w:r>
      <w:r w:rsidR="002B2EC1" w:rsidRPr="007667CB">
        <w:rPr>
          <w:b/>
          <w:bCs/>
          <w:sz w:val="28"/>
          <w:szCs w:val="28"/>
        </w:rPr>
        <w:t>:</w:t>
      </w:r>
    </w:p>
    <w:p w:rsidR="009C29F7" w:rsidRPr="007667CB" w:rsidRDefault="009C29F7" w:rsidP="00B060E9">
      <w:pPr>
        <w:jc w:val="both"/>
        <w:rPr>
          <w:sz w:val="28"/>
          <w:szCs w:val="28"/>
        </w:rPr>
      </w:pPr>
    </w:p>
    <w:p w:rsidR="002B2EC1" w:rsidRPr="007667CB" w:rsidRDefault="002B2EC1" w:rsidP="002B2EC1">
      <w:pPr>
        <w:numPr>
          <w:ilvl w:val="0"/>
          <w:numId w:val="12"/>
        </w:numPr>
        <w:jc w:val="both"/>
        <w:rPr>
          <w:sz w:val="28"/>
          <w:szCs w:val="28"/>
        </w:rPr>
      </w:pPr>
      <w:r w:rsidRPr="007667CB">
        <w:rPr>
          <w:sz w:val="28"/>
          <w:szCs w:val="28"/>
        </w:rPr>
        <w:t xml:space="preserve"> Утвердить изменения в Правила землепользования и застройки </w:t>
      </w:r>
      <w:r>
        <w:rPr>
          <w:sz w:val="28"/>
          <w:szCs w:val="28"/>
        </w:rPr>
        <w:t>Архангельского</w:t>
      </w:r>
      <w:r w:rsidRPr="007667CB">
        <w:rPr>
          <w:sz w:val="28"/>
          <w:szCs w:val="28"/>
        </w:rPr>
        <w:t xml:space="preserve"> сельского поселения Сосновского муниципального района Челябинской области.</w:t>
      </w:r>
    </w:p>
    <w:p w:rsidR="002B2EC1" w:rsidRPr="007667CB" w:rsidRDefault="002B2EC1" w:rsidP="002B2EC1">
      <w:pPr>
        <w:pStyle w:val="ab"/>
        <w:numPr>
          <w:ilvl w:val="0"/>
          <w:numId w:val="12"/>
        </w:numPr>
        <w:shd w:val="clear" w:color="auto" w:fill="FFFFFF"/>
        <w:spacing w:before="0" w:beforeAutospacing="0" w:after="0" w:afterAutospacing="0"/>
        <w:jc w:val="both"/>
        <w:textAlignment w:val="baseline"/>
        <w:rPr>
          <w:sz w:val="28"/>
          <w:szCs w:val="28"/>
        </w:rPr>
      </w:pPr>
      <w:r>
        <w:rPr>
          <w:sz w:val="28"/>
          <w:szCs w:val="28"/>
        </w:rPr>
        <w:t>О</w:t>
      </w:r>
      <w:r w:rsidRPr="007667CB">
        <w:rPr>
          <w:sz w:val="28"/>
          <w:szCs w:val="28"/>
        </w:rPr>
        <w:t xml:space="preserve">публиковать </w:t>
      </w:r>
      <w:r w:rsidR="00B060E9">
        <w:rPr>
          <w:sz w:val="28"/>
          <w:szCs w:val="28"/>
        </w:rPr>
        <w:t xml:space="preserve">настоящее решение </w:t>
      </w:r>
      <w:r w:rsidRPr="007667CB">
        <w:rPr>
          <w:sz w:val="28"/>
          <w:szCs w:val="28"/>
        </w:rPr>
        <w:t>в порядке, установленном для официального опубликования муниципальных пр</w:t>
      </w:r>
      <w:r w:rsidR="00B060E9">
        <w:rPr>
          <w:sz w:val="28"/>
          <w:szCs w:val="28"/>
        </w:rPr>
        <w:t>аво</w:t>
      </w:r>
      <w:r w:rsidR="009C29F7">
        <w:rPr>
          <w:sz w:val="28"/>
          <w:szCs w:val="28"/>
        </w:rPr>
        <w:t>вых актов</w:t>
      </w:r>
      <w:r w:rsidR="00B060E9">
        <w:rPr>
          <w:sz w:val="28"/>
          <w:szCs w:val="28"/>
        </w:rPr>
        <w:t xml:space="preserve"> и разместить </w:t>
      </w:r>
      <w:r w:rsidRPr="007667CB">
        <w:rPr>
          <w:sz w:val="28"/>
          <w:szCs w:val="28"/>
        </w:rPr>
        <w:t xml:space="preserve">на официальном сайте </w:t>
      </w:r>
      <w:r w:rsidR="009C29F7">
        <w:rPr>
          <w:sz w:val="28"/>
          <w:szCs w:val="28"/>
        </w:rPr>
        <w:t>а</w:t>
      </w:r>
      <w:r w:rsidRPr="007667CB">
        <w:rPr>
          <w:sz w:val="28"/>
          <w:szCs w:val="28"/>
        </w:rPr>
        <w:t xml:space="preserve">дминистрации </w:t>
      </w:r>
      <w:r w:rsidR="00B060E9">
        <w:rPr>
          <w:sz w:val="28"/>
          <w:szCs w:val="28"/>
        </w:rPr>
        <w:t>Архангельского сельского поселения</w:t>
      </w:r>
      <w:r w:rsidRPr="007667CB">
        <w:rPr>
          <w:sz w:val="28"/>
          <w:szCs w:val="28"/>
        </w:rPr>
        <w:t xml:space="preserve"> в сети «Интернет»</w:t>
      </w:r>
      <w:r w:rsidR="009C29F7">
        <w:rPr>
          <w:sz w:val="28"/>
          <w:szCs w:val="28"/>
        </w:rPr>
        <w:t>.</w:t>
      </w:r>
    </w:p>
    <w:p w:rsidR="002B2EC1" w:rsidRDefault="002B2EC1" w:rsidP="002B2EC1">
      <w:pPr>
        <w:pStyle w:val="ab"/>
        <w:numPr>
          <w:ilvl w:val="0"/>
          <w:numId w:val="12"/>
        </w:numPr>
        <w:shd w:val="clear" w:color="auto" w:fill="FFFFFF"/>
        <w:spacing w:before="0" w:beforeAutospacing="0" w:after="0" w:afterAutospacing="0"/>
        <w:jc w:val="both"/>
        <w:textAlignment w:val="baseline"/>
        <w:rPr>
          <w:sz w:val="28"/>
          <w:szCs w:val="28"/>
        </w:rPr>
      </w:pPr>
      <w:r w:rsidRPr="007667CB">
        <w:rPr>
          <w:sz w:val="28"/>
          <w:szCs w:val="28"/>
        </w:rPr>
        <w:t>Решение вступает в силу со дня его официального опубликования.</w:t>
      </w:r>
    </w:p>
    <w:p w:rsidR="009C29F7" w:rsidRPr="007667CB" w:rsidRDefault="009C29F7" w:rsidP="002B2EC1">
      <w:pPr>
        <w:pStyle w:val="ab"/>
        <w:numPr>
          <w:ilvl w:val="0"/>
          <w:numId w:val="12"/>
        </w:numPr>
        <w:shd w:val="clear" w:color="auto" w:fill="FFFFFF"/>
        <w:spacing w:before="0" w:beforeAutospacing="0" w:after="0" w:afterAutospacing="0"/>
        <w:jc w:val="both"/>
        <w:textAlignment w:val="baseline"/>
        <w:rPr>
          <w:sz w:val="28"/>
          <w:szCs w:val="28"/>
        </w:rPr>
      </w:pPr>
      <w:proofErr w:type="gramStart"/>
      <w:r>
        <w:rPr>
          <w:sz w:val="28"/>
          <w:szCs w:val="28"/>
        </w:rPr>
        <w:lastRenderedPageBreak/>
        <w:t>Контроль за</w:t>
      </w:r>
      <w:proofErr w:type="gramEnd"/>
      <w:r>
        <w:rPr>
          <w:sz w:val="28"/>
          <w:szCs w:val="28"/>
        </w:rPr>
        <w:t xml:space="preserve"> исполнением настоящего Решения возложить на Главу Архангельского сельского поселения Тарасова П.В.</w:t>
      </w:r>
    </w:p>
    <w:p w:rsidR="00B060E9" w:rsidRDefault="00B060E9" w:rsidP="00CD5B02">
      <w:pPr>
        <w:pStyle w:val="ConsPlusNormal"/>
        <w:widowControl/>
        <w:ind w:firstLine="0"/>
        <w:jc w:val="both"/>
        <w:rPr>
          <w:rFonts w:ascii="Times New Roman" w:hAnsi="Times New Roman" w:cs="Times New Roman"/>
          <w:sz w:val="28"/>
          <w:szCs w:val="28"/>
        </w:rPr>
      </w:pPr>
    </w:p>
    <w:p w:rsidR="00CD5B02" w:rsidRPr="005C0851" w:rsidRDefault="00CD5B02" w:rsidP="00CD5B02">
      <w:pPr>
        <w:autoSpaceDE w:val="0"/>
        <w:autoSpaceDN w:val="0"/>
        <w:adjustRightInd w:val="0"/>
        <w:jc w:val="both"/>
        <w:rPr>
          <w:sz w:val="28"/>
          <w:szCs w:val="28"/>
        </w:rPr>
      </w:pPr>
      <w:r>
        <w:rPr>
          <w:sz w:val="28"/>
          <w:szCs w:val="28"/>
        </w:rPr>
        <w:t>Председатель Совета депутатов</w:t>
      </w:r>
      <w:r w:rsidRPr="005C0851">
        <w:rPr>
          <w:sz w:val="28"/>
          <w:szCs w:val="28"/>
        </w:rPr>
        <w:t xml:space="preserve">       </w:t>
      </w:r>
      <w:r>
        <w:rPr>
          <w:sz w:val="28"/>
          <w:szCs w:val="28"/>
        </w:rPr>
        <w:t xml:space="preserve">       </w:t>
      </w:r>
      <w:r w:rsidR="002B2EC1">
        <w:rPr>
          <w:sz w:val="28"/>
          <w:szCs w:val="28"/>
        </w:rPr>
        <w:t xml:space="preserve">       </w:t>
      </w:r>
      <w:r>
        <w:rPr>
          <w:sz w:val="28"/>
          <w:szCs w:val="28"/>
        </w:rPr>
        <w:t xml:space="preserve"> Глава Архангельского</w:t>
      </w:r>
    </w:p>
    <w:p w:rsidR="00CD5B02" w:rsidRDefault="00CD5B02" w:rsidP="00CD5B02">
      <w:pPr>
        <w:autoSpaceDE w:val="0"/>
        <w:autoSpaceDN w:val="0"/>
        <w:adjustRightInd w:val="0"/>
        <w:jc w:val="both"/>
        <w:rPr>
          <w:sz w:val="28"/>
          <w:szCs w:val="28"/>
        </w:rPr>
      </w:pPr>
      <w:r>
        <w:rPr>
          <w:sz w:val="28"/>
          <w:szCs w:val="28"/>
        </w:rPr>
        <w:t>Архангельского сельского поселения</w:t>
      </w:r>
      <w:r w:rsidRPr="005C0851">
        <w:rPr>
          <w:sz w:val="28"/>
          <w:szCs w:val="28"/>
        </w:rPr>
        <w:t xml:space="preserve">     </w:t>
      </w:r>
      <w:r>
        <w:rPr>
          <w:sz w:val="28"/>
          <w:szCs w:val="28"/>
        </w:rPr>
        <w:t xml:space="preserve"> </w:t>
      </w:r>
      <w:r w:rsidR="002B2EC1">
        <w:rPr>
          <w:sz w:val="28"/>
          <w:szCs w:val="28"/>
        </w:rPr>
        <w:t xml:space="preserve">       </w:t>
      </w:r>
      <w:r>
        <w:rPr>
          <w:sz w:val="28"/>
          <w:szCs w:val="28"/>
        </w:rPr>
        <w:t xml:space="preserve">сельского поселения </w:t>
      </w:r>
    </w:p>
    <w:p w:rsidR="00CD5B02" w:rsidRDefault="00CD5B02" w:rsidP="00CD5B02">
      <w:pPr>
        <w:autoSpaceDE w:val="0"/>
        <w:autoSpaceDN w:val="0"/>
        <w:adjustRightInd w:val="0"/>
        <w:jc w:val="both"/>
        <w:rPr>
          <w:sz w:val="28"/>
          <w:szCs w:val="28"/>
        </w:rPr>
      </w:pPr>
    </w:p>
    <w:p w:rsidR="00CD5B02" w:rsidRDefault="00CD5B02" w:rsidP="00CD5B02">
      <w:pPr>
        <w:autoSpaceDE w:val="0"/>
        <w:autoSpaceDN w:val="0"/>
        <w:adjustRightInd w:val="0"/>
        <w:jc w:val="both"/>
        <w:rPr>
          <w:sz w:val="28"/>
          <w:szCs w:val="28"/>
        </w:rPr>
      </w:pPr>
      <w:r>
        <w:rPr>
          <w:sz w:val="28"/>
          <w:szCs w:val="28"/>
        </w:rPr>
        <w:t xml:space="preserve">______________А.М. Зайчикова             </w:t>
      </w:r>
      <w:proofErr w:type="spellStart"/>
      <w:r>
        <w:rPr>
          <w:sz w:val="28"/>
          <w:szCs w:val="28"/>
        </w:rPr>
        <w:t>_______________П.В.Тарасов</w:t>
      </w:r>
      <w:proofErr w:type="spellEnd"/>
      <w:r>
        <w:rPr>
          <w:sz w:val="28"/>
          <w:szCs w:val="28"/>
        </w:rPr>
        <w:t xml:space="preserve">    </w:t>
      </w: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Default="00CE79D9" w:rsidP="00CD5B02">
      <w:pPr>
        <w:autoSpaceDE w:val="0"/>
        <w:autoSpaceDN w:val="0"/>
        <w:adjustRightInd w:val="0"/>
        <w:jc w:val="both"/>
        <w:rPr>
          <w:sz w:val="28"/>
          <w:szCs w:val="28"/>
        </w:rPr>
      </w:pPr>
    </w:p>
    <w:p w:rsidR="00CE79D9" w:rsidRPr="00CE79D9" w:rsidRDefault="00CE79D9" w:rsidP="00CE79D9">
      <w:pPr>
        <w:ind w:right="-2"/>
        <w:jc w:val="center"/>
        <w:rPr>
          <w:rFonts w:eastAsia="Calibri"/>
          <w:b/>
          <w:bCs/>
        </w:rPr>
      </w:pPr>
      <w:r w:rsidRPr="00CE79D9">
        <w:rPr>
          <w:rFonts w:eastAsia="Calibri"/>
          <w:b/>
          <w:bCs/>
          <w:sz w:val="40"/>
          <w:szCs w:val="40"/>
        </w:rPr>
        <w:lastRenderedPageBreak/>
        <w:t>ПРАВИЛА ЗЕМЛЕПОЛЬЗОВАНИЯ И ЗАСТРОЙКИ</w:t>
      </w:r>
    </w:p>
    <w:p w:rsidR="00CE79D9" w:rsidRPr="00CE79D9" w:rsidRDefault="00CE79D9" w:rsidP="00CE79D9">
      <w:pPr>
        <w:ind w:right="-2"/>
        <w:jc w:val="center"/>
        <w:rPr>
          <w:rFonts w:eastAsia="Calibri"/>
          <w:b/>
          <w:bCs/>
          <w:sz w:val="40"/>
          <w:szCs w:val="40"/>
        </w:rPr>
      </w:pPr>
      <w:r w:rsidRPr="00CE79D9">
        <w:rPr>
          <w:rFonts w:eastAsia="Calibri"/>
          <w:b/>
          <w:bCs/>
          <w:sz w:val="40"/>
          <w:szCs w:val="40"/>
        </w:rPr>
        <w:t>АРХАНГЕЛЬСКОГО СЕЛЬСКОГО ПОСЕЛЕНИЯ</w:t>
      </w:r>
    </w:p>
    <w:p w:rsidR="00CE79D9" w:rsidRPr="00CE79D9" w:rsidRDefault="00CE79D9" w:rsidP="00CE79D9">
      <w:pPr>
        <w:ind w:right="-2"/>
        <w:jc w:val="center"/>
        <w:rPr>
          <w:rFonts w:eastAsia="Calibri"/>
          <w:bCs/>
          <w:sz w:val="32"/>
          <w:szCs w:val="32"/>
        </w:rPr>
      </w:pPr>
      <w:r w:rsidRPr="00CE79D9">
        <w:rPr>
          <w:rFonts w:eastAsia="Calibri"/>
          <w:bCs/>
          <w:sz w:val="32"/>
          <w:szCs w:val="32"/>
        </w:rPr>
        <w:t>СОСНОВСКОГО МУНИЦИПАЛЬНОГО РАЙОНА</w:t>
      </w:r>
    </w:p>
    <w:p w:rsidR="00CE79D9" w:rsidRPr="00CE79D9" w:rsidRDefault="00CE79D9" w:rsidP="00CE79D9">
      <w:pPr>
        <w:ind w:right="-2"/>
        <w:jc w:val="center"/>
        <w:rPr>
          <w:rFonts w:eastAsia="Calibri"/>
          <w:bCs/>
          <w:sz w:val="32"/>
          <w:szCs w:val="32"/>
        </w:rPr>
      </w:pPr>
      <w:r w:rsidRPr="00CE79D9">
        <w:rPr>
          <w:rFonts w:eastAsia="Calibri"/>
          <w:bCs/>
          <w:sz w:val="32"/>
          <w:szCs w:val="32"/>
        </w:rPr>
        <w:t>ЧЕЛЯБИНСКОЙ ОБЛАСТИ</w:t>
      </w:r>
    </w:p>
    <w:p w:rsidR="00CE79D9" w:rsidRPr="00CE79D9" w:rsidRDefault="00CE79D9" w:rsidP="00CE79D9">
      <w:pPr>
        <w:spacing w:line="312" w:lineRule="auto"/>
        <w:jc w:val="center"/>
        <w:rPr>
          <w:b/>
          <w:sz w:val="32"/>
          <w:szCs w:val="32"/>
        </w:rPr>
      </w:pPr>
      <w:r w:rsidRPr="00CE79D9">
        <w:rPr>
          <w:rFonts w:eastAsia="Calibri"/>
          <w:b/>
          <w:bCs/>
          <w:sz w:val="32"/>
          <w:szCs w:val="32"/>
        </w:rPr>
        <w:t>Часть 1. П</w:t>
      </w:r>
      <w:r w:rsidRPr="00CE79D9">
        <w:rPr>
          <w:b/>
          <w:sz w:val="32"/>
          <w:szCs w:val="32"/>
        </w:rPr>
        <w:t>орядок применения и внесения изменений</w:t>
      </w:r>
    </w:p>
    <w:p w:rsidR="00CE79D9" w:rsidRPr="00CE79D9" w:rsidRDefault="00CE79D9" w:rsidP="00CE79D9">
      <w:pPr>
        <w:spacing w:line="312" w:lineRule="auto"/>
        <w:jc w:val="center"/>
        <w:rPr>
          <w:b/>
          <w:sz w:val="32"/>
          <w:szCs w:val="32"/>
        </w:rPr>
      </w:pPr>
      <w:r w:rsidRPr="00CE79D9">
        <w:rPr>
          <w:b/>
          <w:sz w:val="32"/>
          <w:szCs w:val="32"/>
        </w:rPr>
        <w:t>в Правила землепользования и застройки</w:t>
      </w:r>
    </w:p>
    <w:p w:rsidR="00CE79D9" w:rsidRPr="00CE79D9" w:rsidRDefault="00CE79D9" w:rsidP="00CE79D9">
      <w:pPr>
        <w:ind w:right="-2"/>
        <w:jc w:val="center"/>
        <w:rPr>
          <w:rFonts w:eastAsia="Calibri"/>
          <w:b/>
          <w:bCs/>
          <w:sz w:val="32"/>
          <w:szCs w:val="32"/>
        </w:rPr>
      </w:pPr>
    </w:p>
    <w:p w:rsidR="00CE79D9" w:rsidRPr="00CE79D9" w:rsidRDefault="00CE79D9" w:rsidP="00CE79D9">
      <w:pPr>
        <w:pStyle w:val="12"/>
        <w:ind w:right="-2"/>
        <w:rPr>
          <w:b w:val="0"/>
          <w:sz w:val="28"/>
        </w:rPr>
      </w:pPr>
      <w:r w:rsidRPr="00CE79D9">
        <w:br w:type="page"/>
      </w:r>
    </w:p>
    <w:p w:rsidR="00CE79D9" w:rsidRPr="00491B05" w:rsidRDefault="00CE79D9" w:rsidP="00CE79D9">
      <w:pPr>
        <w:rPr>
          <w:rFonts w:ascii="Segoe UI Light" w:eastAsia="SimSun" w:hAnsi="Segoe UI Light" w:cs="Mangal"/>
          <w:kern w:val="1"/>
          <w:lang w:eastAsia="hi-IN" w:bidi="hi-IN"/>
        </w:rPr>
      </w:pPr>
    </w:p>
    <w:p w:rsidR="00CE79D9" w:rsidRPr="00CE79D9" w:rsidRDefault="00CE79D9" w:rsidP="00CE79D9">
      <w:pPr>
        <w:pStyle w:val="11"/>
        <w:rPr>
          <w:rFonts w:ascii="Times New Roman" w:hAnsi="Times New Roman" w:cs="Times New Roman"/>
        </w:rPr>
      </w:pPr>
      <w:r w:rsidRPr="00CE79D9">
        <w:rPr>
          <w:rFonts w:ascii="Times New Roman" w:hAnsi="Times New Roman" w:cs="Times New Roman"/>
        </w:rPr>
        <w:t>Содержание</w:t>
      </w:r>
    </w:p>
    <w:tbl>
      <w:tblPr>
        <w:tblStyle w:val="af2"/>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3"/>
        <w:gridCol w:w="6520"/>
        <w:gridCol w:w="1843"/>
        <w:gridCol w:w="567"/>
      </w:tblGrid>
      <w:tr w:rsidR="00CE79D9" w:rsidRPr="00CE79D9" w:rsidTr="00CE79D9">
        <w:trPr>
          <w:cnfStyle w:val="100000000000"/>
        </w:trPr>
        <w:tc>
          <w:tcPr>
            <w:cnfStyle w:val="001000000000"/>
            <w:tcW w:w="993" w:type="dxa"/>
          </w:tcPr>
          <w:p w:rsidR="00CE79D9" w:rsidRPr="00CE79D9" w:rsidRDefault="00CE79D9" w:rsidP="00CE79D9">
            <w:pPr>
              <w:pBdr>
                <w:between w:val="single" w:sz="4" w:space="1" w:color="auto"/>
              </w:pBdr>
              <w:rPr>
                <w:sz w:val="24"/>
              </w:rPr>
            </w:pPr>
            <w:r w:rsidRPr="00CE79D9">
              <w:rPr>
                <w:sz w:val="24"/>
              </w:rPr>
              <w:t>Глава 1.</w:t>
            </w:r>
          </w:p>
        </w:tc>
        <w:tc>
          <w:tcPr>
            <w:tcW w:w="6520" w:type="dxa"/>
          </w:tcPr>
          <w:p w:rsidR="00CE79D9" w:rsidRPr="00CE79D9" w:rsidRDefault="00CE79D9" w:rsidP="00CE79D9">
            <w:pPr>
              <w:pBdr>
                <w:between w:val="single" w:sz="4" w:space="1" w:color="auto"/>
              </w:pBdr>
              <w:ind w:firstLine="175"/>
              <w:jc w:val="both"/>
              <w:cnfStyle w:val="100000000000"/>
              <w:rPr>
                <w:sz w:val="24"/>
              </w:rPr>
            </w:pPr>
            <w:r w:rsidRPr="00CE79D9">
              <w:rPr>
                <w:sz w:val="24"/>
              </w:rPr>
              <w:t>Общие положения</w:t>
            </w:r>
          </w:p>
        </w:tc>
        <w:tc>
          <w:tcPr>
            <w:tcW w:w="1843" w:type="dxa"/>
          </w:tcPr>
          <w:p w:rsidR="00CE79D9" w:rsidRPr="00CE79D9" w:rsidRDefault="00CE79D9" w:rsidP="00CE79D9">
            <w:pPr>
              <w:pBdr>
                <w:between w:val="single" w:sz="4" w:space="1" w:color="auto"/>
              </w:pBdr>
              <w:cnfStyle w:val="100000000000"/>
              <w:rPr>
                <w:sz w:val="24"/>
              </w:rPr>
            </w:pPr>
          </w:p>
        </w:tc>
        <w:tc>
          <w:tcPr>
            <w:tcW w:w="567" w:type="dxa"/>
          </w:tcPr>
          <w:p w:rsidR="00CE79D9" w:rsidRPr="00CE79D9" w:rsidRDefault="00CE79D9" w:rsidP="00CE79D9">
            <w:pPr>
              <w:pBdr>
                <w:between w:val="single" w:sz="4" w:space="1" w:color="auto"/>
              </w:pBdr>
              <w:jc w:val="right"/>
              <w:cnfStyle w:val="100000000000"/>
              <w:rPr>
                <w:sz w:val="24"/>
              </w:rPr>
            </w:pPr>
            <w:r w:rsidRPr="00CE79D9">
              <w:rPr>
                <w:sz w:val="24"/>
              </w:rPr>
              <w:t>3</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pBdr>
                <w:between w:val="single" w:sz="4" w:space="1" w:color="auto"/>
              </w:pBdr>
              <w:ind w:firstLine="175"/>
              <w:jc w:val="both"/>
              <w:cnfStyle w:val="000000000000"/>
              <w:rPr>
                <w:sz w:val="24"/>
              </w:rPr>
            </w:pPr>
            <w:r w:rsidRPr="00CE79D9">
              <w:rPr>
                <w:sz w:val="24"/>
              </w:rPr>
              <w:t>Статья 1. Основные понятия, используемые в Правилах землепользования и застройки Архангельского сельского поселения Сосновского муниципального района Челябинской области</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3</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ind w:firstLine="175"/>
              <w:jc w:val="both"/>
              <w:cnfStyle w:val="000000000000"/>
              <w:rPr>
                <w:sz w:val="24"/>
              </w:rPr>
            </w:pPr>
            <w:r w:rsidRPr="00CE79D9">
              <w:rPr>
                <w:spacing w:val="-2"/>
                <w:sz w:val="24"/>
              </w:rPr>
              <w:t>Статья 2. Назначение, цели и состав Правил</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4</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r w:rsidRPr="00CE79D9">
              <w:rPr>
                <w:sz w:val="24"/>
              </w:rPr>
              <w:t>Глава 2.</w:t>
            </w:r>
          </w:p>
        </w:tc>
        <w:tc>
          <w:tcPr>
            <w:tcW w:w="6520" w:type="dxa"/>
          </w:tcPr>
          <w:p w:rsidR="00CE79D9" w:rsidRPr="00CE79D9" w:rsidRDefault="00CE79D9" w:rsidP="00CE79D9">
            <w:pPr>
              <w:shd w:val="clear" w:color="auto" w:fill="FFFFFF"/>
              <w:ind w:firstLine="175"/>
              <w:jc w:val="both"/>
              <w:cnfStyle w:val="000000000000"/>
              <w:rPr>
                <w:rStyle w:val="blk"/>
                <w:sz w:val="24"/>
              </w:rPr>
            </w:pPr>
            <w:r w:rsidRPr="00CE79D9">
              <w:rPr>
                <w:bCs/>
                <w:sz w:val="24"/>
              </w:rPr>
              <w:t xml:space="preserve">Регулирование землепользования и застройки </w:t>
            </w:r>
            <w:r w:rsidRPr="00CE79D9">
              <w:rPr>
                <w:bCs/>
                <w:spacing w:val="2"/>
                <w:sz w:val="24"/>
              </w:rPr>
              <w:t>органами местного самоуправления</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5</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ind w:firstLine="175"/>
              <w:jc w:val="both"/>
              <w:cnfStyle w:val="000000000000"/>
              <w:rPr>
                <w:rStyle w:val="blk"/>
                <w:sz w:val="24"/>
              </w:rPr>
            </w:pPr>
            <w:r w:rsidRPr="00CE79D9">
              <w:rPr>
                <w:spacing w:val="2"/>
                <w:sz w:val="24"/>
              </w:rPr>
              <w:t>Статья 3. Полномочия органов местного самоуправления Архангельского сельского поселения по вопросам градостроительного зонирования</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5</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shd w:val="clear" w:color="auto" w:fill="FFFFFF"/>
              <w:ind w:firstLine="175"/>
              <w:jc w:val="both"/>
              <w:cnfStyle w:val="000000000000"/>
              <w:rPr>
                <w:rFonts w:eastAsia="Arial"/>
                <w:spacing w:val="2"/>
                <w:sz w:val="24"/>
              </w:rPr>
            </w:pPr>
            <w:r w:rsidRPr="00CE79D9">
              <w:rPr>
                <w:rFonts w:eastAsia="Arial"/>
                <w:spacing w:val="2"/>
                <w:sz w:val="24"/>
              </w:rPr>
              <w:t xml:space="preserve">Статья 4. Полномочия </w:t>
            </w:r>
            <w:r w:rsidRPr="00CE79D9">
              <w:rPr>
                <w:sz w:val="24"/>
              </w:rPr>
              <w:t>комиссии по подготовке проекта Правил</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5</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shd w:val="clear" w:color="auto" w:fill="FFFFFF"/>
              <w:ind w:firstLine="175"/>
              <w:jc w:val="both"/>
              <w:cnfStyle w:val="000000000000"/>
              <w:rPr>
                <w:rStyle w:val="blk"/>
                <w:sz w:val="24"/>
              </w:rPr>
            </w:pPr>
            <w:r w:rsidRPr="00CE79D9">
              <w:rPr>
                <w:rFonts w:eastAsia="Arial"/>
                <w:spacing w:val="2"/>
                <w:sz w:val="24"/>
              </w:rPr>
              <w:t>Статья 5. </w:t>
            </w:r>
            <w:r w:rsidRPr="00CE79D9">
              <w:rPr>
                <w:sz w:val="24"/>
              </w:rPr>
              <w:t>Порядок подготовки проекта Правил землепользования и застройки</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5</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ind w:firstLine="175"/>
              <w:jc w:val="both"/>
              <w:cnfStyle w:val="000000000000"/>
              <w:rPr>
                <w:rStyle w:val="blk"/>
                <w:rFonts w:eastAsia="Arial"/>
                <w:spacing w:val="2"/>
                <w:sz w:val="24"/>
              </w:rPr>
            </w:pPr>
            <w:r w:rsidRPr="00CE79D9">
              <w:rPr>
                <w:rFonts w:eastAsia="Arial"/>
                <w:spacing w:val="2"/>
                <w:sz w:val="24"/>
              </w:rPr>
              <w:t>Статья 6. Использование земельных участков и объектов капитального строительства, виды разрешенного использования которых не соответствуют градостроительному регламенту</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6</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r w:rsidRPr="00CE79D9">
              <w:rPr>
                <w:sz w:val="24"/>
              </w:rPr>
              <w:t>Глава 3.</w:t>
            </w:r>
          </w:p>
        </w:tc>
        <w:tc>
          <w:tcPr>
            <w:tcW w:w="6520" w:type="dxa"/>
          </w:tcPr>
          <w:p w:rsidR="00CE79D9" w:rsidRPr="00CE79D9" w:rsidRDefault="00CE79D9" w:rsidP="00CE79D9">
            <w:pPr>
              <w:shd w:val="clear" w:color="auto" w:fill="FFFFFF"/>
              <w:ind w:firstLine="175"/>
              <w:jc w:val="both"/>
              <w:cnfStyle w:val="000000000000"/>
              <w:rPr>
                <w:rStyle w:val="blk"/>
                <w:sz w:val="24"/>
              </w:rPr>
            </w:pPr>
            <w:r w:rsidRPr="00CE79D9">
              <w:rPr>
                <w:rFonts w:eastAsia="Arial"/>
                <w:spacing w:val="2"/>
                <w:sz w:val="24"/>
              </w:rPr>
              <w:t>И</w:t>
            </w:r>
            <w:r w:rsidRPr="00CE79D9">
              <w:rPr>
                <w:bCs/>
                <w:color w:val="000000"/>
                <w:sz w:val="24"/>
              </w:rPr>
              <w:t>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7</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ind w:firstLine="175"/>
              <w:jc w:val="both"/>
              <w:cnfStyle w:val="000000000000"/>
              <w:rPr>
                <w:rStyle w:val="blk"/>
                <w:sz w:val="24"/>
              </w:rPr>
            </w:pPr>
            <w:r w:rsidRPr="00CE79D9">
              <w:rPr>
                <w:sz w:val="24"/>
              </w:rPr>
              <w:t>Статья 7. </w:t>
            </w:r>
            <w:r w:rsidRPr="00CE79D9">
              <w:rPr>
                <w:rFonts w:eastAsia="Arial"/>
                <w:spacing w:val="2"/>
                <w:sz w:val="24"/>
              </w:rPr>
              <w:t>И</w:t>
            </w:r>
            <w:r w:rsidRPr="00CE79D9">
              <w:rPr>
                <w:bCs/>
                <w:color w:val="000000"/>
                <w:sz w:val="24"/>
              </w:rPr>
              <w:t>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7</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pStyle w:val="ConsPlusNormal"/>
              <w:ind w:firstLine="175"/>
              <w:jc w:val="both"/>
              <w:outlineLvl w:val="1"/>
              <w:cnfStyle w:val="000000000000"/>
              <w:rPr>
                <w:rStyle w:val="blk"/>
                <w:rFonts w:ascii="Times New Roman" w:hAnsi="Times New Roman" w:cs="Times New Roman"/>
                <w:sz w:val="24"/>
                <w:szCs w:val="24"/>
              </w:rPr>
            </w:pPr>
            <w:r w:rsidRPr="00CE79D9">
              <w:rPr>
                <w:rFonts w:ascii="Times New Roman" w:hAnsi="Times New Roman" w:cs="Times New Roman"/>
                <w:sz w:val="24"/>
                <w:szCs w:val="24"/>
              </w:rPr>
              <w:t>Статья 8. Предоставление разрешения на условно разрешенный вид использования земельного участка или объекта капитального строительства</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7</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r w:rsidRPr="00CE79D9">
              <w:rPr>
                <w:sz w:val="24"/>
              </w:rPr>
              <w:t>Глава 4.</w:t>
            </w:r>
          </w:p>
        </w:tc>
        <w:tc>
          <w:tcPr>
            <w:tcW w:w="6520" w:type="dxa"/>
          </w:tcPr>
          <w:p w:rsidR="00CE79D9" w:rsidRPr="00CE79D9" w:rsidRDefault="00CE79D9" w:rsidP="00CE79D9">
            <w:pPr>
              <w:shd w:val="clear" w:color="auto" w:fill="FFFFFF"/>
              <w:ind w:firstLine="175"/>
              <w:jc w:val="both"/>
              <w:cnfStyle w:val="000000000000"/>
              <w:rPr>
                <w:rStyle w:val="blk"/>
                <w:sz w:val="24"/>
              </w:rPr>
            </w:pPr>
            <w:r w:rsidRPr="00CE79D9">
              <w:rPr>
                <w:rFonts w:eastAsia="Arial"/>
                <w:bCs/>
                <w:spacing w:val="2"/>
                <w:sz w:val="24"/>
              </w:rPr>
              <w:t>Подготовка документации по планировке территории органами местного самоуправления Архангельского сельского поселения</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7</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ind w:firstLine="175"/>
              <w:jc w:val="both"/>
              <w:cnfStyle w:val="000000000000"/>
              <w:rPr>
                <w:rStyle w:val="blk"/>
                <w:rFonts w:eastAsia="Arial"/>
                <w:bCs/>
                <w:spacing w:val="2"/>
                <w:sz w:val="24"/>
              </w:rPr>
            </w:pPr>
            <w:r w:rsidRPr="00CE79D9">
              <w:rPr>
                <w:rFonts w:eastAsia="Arial"/>
                <w:bCs/>
                <w:spacing w:val="2"/>
                <w:sz w:val="24"/>
              </w:rPr>
              <w:t>Статья 9. Подготовка и согласование документации по планировке территории</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7</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ind w:firstLine="175"/>
              <w:jc w:val="both"/>
              <w:cnfStyle w:val="000000000000"/>
              <w:rPr>
                <w:rStyle w:val="blk"/>
                <w:sz w:val="24"/>
              </w:rPr>
            </w:pPr>
            <w:r w:rsidRPr="00CE79D9">
              <w:rPr>
                <w:rFonts w:eastAsia="Arial"/>
                <w:sz w:val="24"/>
              </w:rPr>
              <w:t xml:space="preserve">Статья 10. Порядок </w:t>
            </w:r>
            <w:r w:rsidRPr="00CE79D9">
              <w:rPr>
                <w:sz w:val="24"/>
              </w:rPr>
              <w:t>утверждения документации по планировке территории</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8</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r w:rsidRPr="00CE79D9">
              <w:rPr>
                <w:sz w:val="24"/>
              </w:rPr>
              <w:t>Глава 5.</w:t>
            </w:r>
          </w:p>
        </w:tc>
        <w:tc>
          <w:tcPr>
            <w:tcW w:w="6520" w:type="dxa"/>
          </w:tcPr>
          <w:p w:rsidR="00CE79D9" w:rsidRPr="00CE79D9" w:rsidRDefault="00CE79D9" w:rsidP="00CE79D9">
            <w:pPr>
              <w:shd w:val="clear" w:color="auto" w:fill="FFFFFF"/>
              <w:ind w:firstLine="175"/>
              <w:jc w:val="both"/>
              <w:cnfStyle w:val="000000000000"/>
              <w:rPr>
                <w:rStyle w:val="blk"/>
                <w:sz w:val="24"/>
              </w:rPr>
            </w:pPr>
            <w:r w:rsidRPr="00CE79D9">
              <w:rPr>
                <w:bCs/>
                <w:sz w:val="24"/>
              </w:rPr>
              <w:t>Проведение публичных слушаний по вопросам землепользования и застройки</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8</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ind w:firstLine="175"/>
              <w:jc w:val="both"/>
              <w:cnfStyle w:val="000000000000"/>
              <w:rPr>
                <w:rStyle w:val="blk"/>
                <w:rFonts w:eastAsia="Arial"/>
                <w:spacing w:val="2"/>
                <w:sz w:val="24"/>
              </w:rPr>
            </w:pPr>
            <w:r w:rsidRPr="00CE79D9">
              <w:rPr>
                <w:rFonts w:eastAsia="Arial"/>
                <w:bCs/>
                <w:spacing w:val="2"/>
                <w:sz w:val="24"/>
              </w:rPr>
              <w:t>Статья 11. Порядок, о</w:t>
            </w:r>
            <w:r w:rsidRPr="00CE79D9">
              <w:rPr>
                <w:rFonts w:eastAsia="Arial"/>
                <w:spacing w:val="2"/>
                <w:sz w:val="24"/>
              </w:rPr>
              <w:t>рганизация и проведение публичных слушаний по проекту Правил и внесению изменений в Правила</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8</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r w:rsidRPr="00CE79D9">
              <w:rPr>
                <w:sz w:val="24"/>
              </w:rPr>
              <w:t>Глава 6.</w:t>
            </w:r>
          </w:p>
        </w:tc>
        <w:tc>
          <w:tcPr>
            <w:tcW w:w="6520" w:type="dxa"/>
          </w:tcPr>
          <w:p w:rsidR="00CE79D9" w:rsidRPr="00CE79D9" w:rsidRDefault="00CE79D9" w:rsidP="00CE79D9">
            <w:pPr>
              <w:shd w:val="clear" w:color="auto" w:fill="FFFFFF"/>
              <w:ind w:firstLine="175"/>
              <w:jc w:val="both"/>
              <w:cnfStyle w:val="000000000000"/>
              <w:rPr>
                <w:rStyle w:val="blk"/>
                <w:sz w:val="24"/>
              </w:rPr>
            </w:pPr>
            <w:r w:rsidRPr="00CE79D9">
              <w:rPr>
                <w:rFonts w:eastAsia="Arial"/>
                <w:bCs/>
                <w:spacing w:val="2"/>
                <w:sz w:val="24"/>
              </w:rPr>
              <w:t>Внесение изменений в Правила</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8</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ind w:firstLine="175"/>
              <w:jc w:val="both"/>
              <w:cnfStyle w:val="000000000000"/>
              <w:rPr>
                <w:rStyle w:val="blk"/>
                <w:rFonts w:eastAsia="Arial"/>
                <w:spacing w:val="2"/>
                <w:sz w:val="24"/>
              </w:rPr>
            </w:pPr>
            <w:r w:rsidRPr="00CE79D9">
              <w:rPr>
                <w:rFonts w:eastAsia="Arial"/>
                <w:spacing w:val="2"/>
                <w:sz w:val="24"/>
              </w:rPr>
              <w:t>Статья 12. Порядок внесения изменений в Правила</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r w:rsidRPr="00CE79D9">
              <w:rPr>
                <w:sz w:val="24"/>
              </w:rPr>
              <w:t>8</w:t>
            </w:r>
          </w:p>
        </w:tc>
      </w:tr>
      <w:tr w:rsidR="00CE79D9" w:rsidRPr="00CE79D9" w:rsidTr="00CE79D9">
        <w:tc>
          <w:tcPr>
            <w:cnfStyle w:val="001000000000"/>
            <w:tcW w:w="993" w:type="dxa"/>
          </w:tcPr>
          <w:p w:rsidR="00CE79D9" w:rsidRPr="00CE79D9" w:rsidRDefault="00CE79D9" w:rsidP="00CE79D9">
            <w:pPr>
              <w:pBdr>
                <w:between w:val="single" w:sz="4" w:space="1" w:color="auto"/>
              </w:pBdr>
              <w:rPr>
                <w:sz w:val="24"/>
              </w:rPr>
            </w:pPr>
          </w:p>
        </w:tc>
        <w:tc>
          <w:tcPr>
            <w:tcW w:w="6520" w:type="dxa"/>
          </w:tcPr>
          <w:p w:rsidR="00CE79D9" w:rsidRPr="00CE79D9" w:rsidRDefault="00CE79D9" w:rsidP="00CE79D9">
            <w:pPr>
              <w:ind w:firstLine="175"/>
              <w:jc w:val="both"/>
              <w:cnfStyle w:val="000000000000"/>
              <w:rPr>
                <w:rFonts w:eastAsia="Arial"/>
                <w:spacing w:val="2"/>
                <w:sz w:val="24"/>
              </w:rPr>
            </w:pPr>
            <w:r w:rsidRPr="00CE79D9">
              <w:rPr>
                <w:rFonts w:eastAsia="Arial"/>
                <w:spacing w:val="2"/>
                <w:sz w:val="24"/>
              </w:rPr>
              <w:t>Статья 13. Основания для внесения изменений в Правила</w:t>
            </w:r>
          </w:p>
        </w:tc>
        <w:tc>
          <w:tcPr>
            <w:tcW w:w="1843" w:type="dxa"/>
          </w:tcPr>
          <w:p w:rsidR="00CE79D9" w:rsidRPr="00CE79D9" w:rsidRDefault="00CE79D9" w:rsidP="00CE79D9">
            <w:pPr>
              <w:pBdr>
                <w:between w:val="single" w:sz="4" w:space="1" w:color="auto"/>
              </w:pBdr>
              <w:cnfStyle w:val="000000000000"/>
              <w:rPr>
                <w:sz w:val="24"/>
              </w:rPr>
            </w:pPr>
            <w:r w:rsidRPr="00CE79D9">
              <w:rPr>
                <w:sz w:val="24"/>
              </w:rPr>
              <w:t>…………………………</w:t>
            </w:r>
          </w:p>
        </w:tc>
        <w:tc>
          <w:tcPr>
            <w:tcW w:w="567" w:type="dxa"/>
          </w:tcPr>
          <w:p w:rsidR="00CE79D9" w:rsidRPr="00CE79D9" w:rsidRDefault="00CE79D9" w:rsidP="00CE79D9">
            <w:pPr>
              <w:pBdr>
                <w:between w:val="single" w:sz="4" w:space="1" w:color="auto"/>
              </w:pBdr>
              <w:jc w:val="right"/>
              <w:cnfStyle w:val="000000000000"/>
              <w:rPr>
                <w:sz w:val="24"/>
              </w:rPr>
            </w:pPr>
            <w:bookmarkStart w:id="0" w:name="_GoBack"/>
            <w:bookmarkEnd w:id="0"/>
            <w:r w:rsidRPr="00CE79D9">
              <w:rPr>
                <w:sz w:val="24"/>
              </w:rPr>
              <w:t>8</w:t>
            </w:r>
          </w:p>
        </w:tc>
      </w:tr>
    </w:tbl>
    <w:p w:rsidR="00CE79D9" w:rsidRPr="00CE79D9" w:rsidRDefault="00CE79D9" w:rsidP="00CE79D9">
      <w:pPr>
        <w:tabs>
          <w:tab w:val="left" w:pos="0"/>
        </w:tabs>
        <w:jc w:val="both"/>
      </w:pPr>
    </w:p>
    <w:p w:rsidR="00CE79D9" w:rsidRPr="00CE79D9" w:rsidRDefault="00CE79D9" w:rsidP="00CE79D9">
      <w:r w:rsidRPr="00CE79D9">
        <w:lastRenderedPageBreak/>
        <w:br w:type="page"/>
      </w:r>
    </w:p>
    <w:p w:rsidR="00CE79D9" w:rsidRPr="00CE79D9" w:rsidRDefault="00CE79D9" w:rsidP="00CE79D9">
      <w:pPr>
        <w:ind w:firstLine="709"/>
        <w:jc w:val="both"/>
        <w:rPr>
          <w:b/>
        </w:rPr>
      </w:pPr>
      <w:bookmarkStart w:id="1" w:name="__RefHeading__177_1225346591"/>
      <w:bookmarkEnd w:id="1"/>
      <w:r w:rsidRPr="00CE79D9">
        <w:rPr>
          <w:b/>
        </w:rPr>
        <w:lastRenderedPageBreak/>
        <w:t>Глава 1. Общие положения</w:t>
      </w:r>
    </w:p>
    <w:p w:rsidR="00CE79D9" w:rsidRPr="00CE79D9" w:rsidRDefault="00CE79D9" w:rsidP="00CE79D9">
      <w:pPr>
        <w:spacing w:before="240"/>
        <w:ind w:firstLine="709"/>
        <w:jc w:val="both"/>
      </w:pPr>
      <w:r w:rsidRPr="00CE79D9">
        <w:t>Статья 1. Основные понятия, используемые в Правилах землепользования и застройки            (далее – Правила) Архангельского сельского поселения Сосновского муниципального района Челябинской области (далее – поселения)</w:t>
      </w:r>
    </w:p>
    <w:p w:rsidR="00CE79D9" w:rsidRPr="00CE79D9" w:rsidRDefault="00CE79D9" w:rsidP="00CE79D9">
      <w:pPr>
        <w:ind w:firstLine="709"/>
        <w:jc w:val="both"/>
      </w:pPr>
      <w:r w:rsidRPr="00CE79D9">
        <w:t>В Правилах используются следующие понятия:</w:t>
      </w:r>
    </w:p>
    <w:p w:rsidR="00CE79D9" w:rsidRPr="00CE79D9" w:rsidRDefault="00CE79D9" w:rsidP="00CE79D9">
      <w:pPr>
        <w:ind w:firstLine="709"/>
        <w:jc w:val="both"/>
      </w:pPr>
      <w:r w:rsidRPr="00CE79D9">
        <w:t>1) Правила - документ градостроительного зонирования поселения, который утверждается нормативным правовым актом Администрации Архангельского сельского поселения (далее – Администрации),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E79D9" w:rsidRPr="00CE79D9" w:rsidRDefault="00CE79D9" w:rsidP="00CE79D9">
      <w:pPr>
        <w:ind w:firstLine="709"/>
        <w:jc w:val="both"/>
      </w:pPr>
      <w:r w:rsidRPr="00CE79D9">
        <w:t xml:space="preserve">2) градостроительное зонирование (регламентируется главой 4 Градостроительного кодекса </w:t>
      </w:r>
      <w:r w:rsidRPr="00CE79D9">
        <w:rPr>
          <w:spacing w:val="-2"/>
        </w:rPr>
        <w:t>Российской Федерации)</w:t>
      </w:r>
      <w:r w:rsidRPr="00CE79D9">
        <w:t xml:space="preserve"> – зонирование территории в целях определения территориальных зон и установления градостроительных регламентов;</w:t>
      </w:r>
    </w:p>
    <w:p w:rsidR="00CE79D9" w:rsidRPr="00CE79D9" w:rsidRDefault="00CE79D9" w:rsidP="00CE79D9">
      <w:pPr>
        <w:ind w:firstLine="709"/>
        <w:jc w:val="both"/>
      </w:pPr>
      <w:r w:rsidRPr="00CE79D9">
        <w:t xml:space="preserve">3) территориальные зоны – зоны, для которых в настоящих Правилах определены границы и установлены градостроительные регламенты; </w:t>
      </w:r>
    </w:p>
    <w:p w:rsidR="00CE79D9" w:rsidRPr="00CE79D9" w:rsidRDefault="00CE79D9" w:rsidP="00CE79D9">
      <w:pPr>
        <w:ind w:firstLine="709"/>
        <w:jc w:val="both"/>
        <w:rPr>
          <w:rFonts w:eastAsia="Arial"/>
        </w:rPr>
      </w:pPr>
      <w:r w:rsidRPr="00CE79D9">
        <w:t xml:space="preserve">4) </w:t>
      </w:r>
      <w:r w:rsidRPr="00CE79D9">
        <w:rPr>
          <w:rFonts w:eastAsia="Arial"/>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E79D9">
        <w:rPr>
          <w:rFonts w:eastAsia="Arial"/>
        </w:rPr>
        <w:t>водоохранные</w:t>
      </w:r>
      <w:proofErr w:type="spellEnd"/>
      <w:r w:rsidRPr="00CE79D9">
        <w:rPr>
          <w:rFonts w:eastAsia="Arial"/>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г</w:t>
      </w:r>
      <w:r w:rsidRPr="00CE79D9">
        <w:t>раницы зон с особыми условиями использования территории отображены на Карте зон с особыми условиями использования территории Архангельского сельского поселения (часть 3 Правил)</w:t>
      </w:r>
      <w:r w:rsidRPr="00CE79D9">
        <w:rPr>
          <w:rFonts w:eastAsia="Arial"/>
        </w:rPr>
        <w:t>;</w:t>
      </w:r>
    </w:p>
    <w:p w:rsidR="00CE79D9" w:rsidRPr="00CE79D9" w:rsidRDefault="00CE79D9" w:rsidP="00CE79D9">
      <w:pPr>
        <w:ind w:firstLine="709"/>
        <w:jc w:val="both"/>
      </w:pPr>
      <w:r w:rsidRPr="00CE79D9">
        <w:t>5)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CE79D9" w:rsidRPr="00CE79D9" w:rsidRDefault="00CE79D9" w:rsidP="00CE79D9">
      <w:pPr>
        <w:ind w:firstLine="709"/>
        <w:jc w:val="both"/>
      </w:pPr>
      <w:proofErr w:type="gramStart"/>
      <w:r w:rsidRPr="00CE79D9">
        <w:t>6) документация по планировке территории – градостроительная документация, разработанная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CE79D9">
        <w:t xml:space="preserve"> особыми условиями использования территорий, обеспечивающая устойчивое развитие территории, выделения элементов планировочной структуры (кварталов, микрорайонов, иных элементов), устанавливающая границы земельных участков, на которых расположены объекты капитального строительства, границы земельных участков, предназначенных для строительства и размещения линейных объектов;</w:t>
      </w:r>
    </w:p>
    <w:p w:rsidR="00CE79D9" w:rsidRPr="00CE79D9" w:rsidRDefault="00CE79D9" w:rsidP="00CE79D9">
      <w:pPr>
        <w:pStyle w:val="ConsPlusNormal"/>
        <w:ind w:firstLine="709"/>
        <w:jc w:val="both"/>
        <w:rPr>
          <w:rFonts w:ascii="Times New Roman" w:hAnsi="Times New Roman" w:cs="Times New Roman"/>
          <w:sz w:val="24"/>
          <w:szCs w:val="24"/>
        </w:rPr>
      </w:pPr>
      <w:proofErr w:type="gramStart"/>
      <w:r w:rsidRPr="00CE79D9">
        <w:rPr>
          <w:rFonts w:ascii="Times New Roman" w:hAnsi="Times New Roman" w:cs="Times New Roman"/>
          <w:sz w:val="24"/>
          <w:szCs w:val="24"/>
        </w:rPr>
        <w:t>7)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w:t>
      </w:r>
      <w:proofErr w:type="gramEnd"/>
      <w:r w:rsidRPr="00CE79D9">
        <w:rPr>
          <w:rFonts w:ascii="Times New Roman" w:hAnsi="Times New Roman" w:cs="Times New Roman"/>
          <w:sz w:val="24"/>
          <w:szCs w:val="24"/>
        </w:rPr>
        <w:t xml:space="preserve"> участков и объектов капитального строительства;</w:t>
      </w:r>
    </w:p>
    <w:p w:rsidR="00CE79D9" w:rsidRPr="00CE79D9" w:rsidRDefault="00CE79D9" w:rsidP="00CE79D9">
      <w:pPr>
        <w:ind w:firstLine="709"/>
        <w:jc w:val="both"/>
      </w:pPr>
      <w:proofErr w:type="gramStart"/>
      <w:r w:rsidRPr="00CE79D9">
        <w:t>8)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E79D9" w:rsidRPr="00CE79D9" w:rsidRDefault="00CE79D9" w:rsidP="00CE79D9">
      <w:pPr>
        <w:ind w:firstLine="709"/>
        <w:jc w:val="both"/>
        <w:rPr>
          <w:spacing w:val="-2"/>
        </w:rPr>
      </w:pPr>
      <w:proofErr w:type="gramStart"/>
      <w:r w:rsidRPr="00CE79D9">
        <w:rPr>
          <w:spacing w:val="-2"/>
        </w:rPr>
        <w:t xml:space="preserve">9) виды разрешенного использования </w:t>
      </w:r>
      <w:r w:rsidRPr="00CE79D9">
        <w:rPr>
          <w:rFonts w:eastAsia="Arial"/>
          <w:spacing w:val="-2"/>
        </w:rPr>
        <w:t xml:space="preserve">земельных участков и объектов капитального строительства </w:t>
      </w:r>
      <w:r w:rsidRPr="00CE79D9">
        <w:rPr>
          <w:spacing w:val="-2"/>
        </w:rPr>
        <w:t xml:space="preserve">– виды деятельности, объекты капитального строительства, осуществлять и </w:t>
      </w:r>
      <w:r w:rsidRPr="00CE79D9">
        <w:rPr>
          <w:spacing w:val="-2"/>
        </w:rPr>
        <w:lastRenderedPageBreak/>
        <w:t>размещать которые на земельных участках разрешено в силу наименования этих видов деятельности и объектов в градостроительных регламентах, установленных настоящими Правилами применительно к соответствующим территориальным зонам при условии обязательного соблюдения требований, установленных законодательством Российской Федерации, настоящими Правилами, иными нормативными правовыми актами, нормативно-техническими документами;</w:t>
      </w:r>
      <w:proofErr w:type="gramEnd"/>
    </w:p>
    <w:p w:rsidR="00CE79D9" w:rsidRPr="00CE79D9" w:rsidRDefault="00CE79D9" w:rsidP="00CE79D9">
      <w:pPr>
        <w:ind w:firstLine="709"/>
        <w:jc w:val="both"/>
        <w:rPr>
          <w:spacing w:val="-6"/>
        </w:rPr>
      </w:pPr>
      <w:r w:rsidRPr="00CE79D9">
        <w:rPr>
          <w:spacing w:val="-2"/>
        </w:rPr>
        <w:t xml:space="preserve">10) </w:t>
      </w:r>
      <w:r w:rsidRPr="00CE79D9">
        <w:rPr>
          <w:spacing w:val="-6"/>
        </w:rPr>
        <w:t xml:space="preserve">основные виды разрешенного использования земельных участков и объектов капитального строительства – </w:t>
      </w:r>
      <w:r w:rsidRPr="00CE79D9">
        <w:rPr>
          <w:spacing w:val="-2"/>
        </w:rPr>
        <w:t xml:space="preserve">виды деятельности, объекты, осуществлять и размещать которые на земельных участках разрешено в силу наименования этих видов деятельности и объектов в градостроительных регламентах, установленных настоящими Правилами применительно к соответствующим территориальным зонам; </w:t>
      </w:r>
      <w:proofErr w:type="gramStart"/>
      <w:r w:rsidRPr="00CE79D9">
        <w:rPr>
          <w:spacing w:val="-2"/>
        </w:rPr>
        <w:t>в</w:t>
      </w:r>
      <w:r w:rsidRPr="00CE79D9">
        <w:rPr>
          <w:spacing w:val="-6"/>
        </w:rPr>
        <w:t>ыбор указанных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документов технического регулирования;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roofErr w:type="gramEnd"/>
    </w:p>
    <w:p w:rsidR="00CE79D9" w:rsidRPr="00CE79D9" w:rsidRDefault="00CE79D9" w:rsidP="00CE79D9">
      <w:pPr>
        <w:ind w:firstLine="709"/>
        <w:jc w:val="both"/>
        <w:rPr>
          <w:spacing w:val="-2"/>
        </w:rPr>
      </w:pPr>
      <w:proofErr w:type="gramStart"/>
      <w:r w:rsidRPr="00CE79D9">
        <w:rPr>
          <w:spacing w:val="-2"/>
        </w:rPr>
        <w:t xml:space="preserve">11) условно разрешенные виды использования </w:t>
      </w:r>
      <w:r w:rsidRPr="00CE79D9">
        <w:rPr>
          <w:rFonts w:eastAsia="Arial"/>
          <w:spacing w:val="-2"/>
        </w:rPr>
        <w:t>земельных участков и объектов капитального строительства</w:t>
      </w:r>
      <w:r w:rsidRPr="00CE79D9">
        <w:rPr>
          <w:spacing w:val="-2"/>
        </w:rPr>
        <w:t xml:space="preserve"> – виды деятельности, объекты, осуществлять и размещать которые на земельных участках разрешено в силу наименования этих видов деятельности и объектов в градостроительных регламентах, установленных настоящими Правилами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настоящими Правилами, и обязательного соблюдения</w:t>
      </w:r>
      <w:proofErr w:type="gramEnd"/>
      <w:r w:rsidRPr="00CE79D9">
        <w:rPr>
          <w:spacing w:val="-2"/>
        </w:rPr>
        <w:t xml:space="preserve"> требований технических регламентов;</w:t>
      </w:r>
    </w:p>
    <w:p w:rsidR="00CE79D9" w:rsidRPr="00CE79D9" w:rsidRDefault="00CE79D9" w:rsidP="00CE79D9">
      <w:pPr>
        <w:ind w:firstLine="709"/>
        <w:jc w:val="both"/>
        <w:rPr>
          <w:spacing w:val="-2"/>
        </w:rPr>
      </w:pPr>
      <w:r w:rsidRPr="00CE79D9">
        <w:rPr>
          <w:spacing w:val="-2"/>
        </w:rPr>
        <w:t xml:space="preserve">12) вспомогательные виды разрешенного использования </w:t>
      </w:r>
      <w:r w:rsidRPr="00CE79D9">
        <w:rPr>
          <w:rFonts w:eastAsia="Arial"/>
          <w:spacing w:val="-2"/>
        </w:rPr>
        <w:t>земельных участков и объектов капитального строительства</w:t>
      </w:r>
      <w:r w:rsidRPr="00CE79D9">
        <w:rPr>
          <w:spacing w:val="-2"/>
        </w:rPr>
        <w:t xml:space="preserve"> – виды деятельности, объекты, осуществлять и размещать которые на земельных участках разрешено в силу наименования этих видов деятельности и объектов в градостроительных регламентах, установленных настоящими Правилами применительно к соответствующим территориальным зонам; </w:t>
      </w:r>
      <w:proofErr w:type="gramStart"/>
      <w:r w:rsidRPr="00CE79D9">
        <w:rPr>
          <w:spacing w:val="-2"/>
        </w:rPr>
        <w:t>размещение указанных объектов допустимо только в качестве дополнительных по отношению к основным видам разрешенного использования недвижимости и условно разрешенным видам использования недвижимости и осуществляются совместно с ними;</w:t>
      </w:r>
      <w:proofErr w:type="gramEnd"/>
    </w:p>
    <w:p w:rsidR="00CE79D9" w:rsidRPr="00CE79D9" w:rsidRDefault="00CE79D9" w:rsidP="00CE79D9">
      <w:pPr>
        <w:ind w:firstLine="709"/>
        <w:jc w:val="both"/>
        <w:rPr>
          <w:spacing w:val="-2"/>
        </w:rPr>
      </w:pPr>
      <w:r w:rsidRPr="00CE79D9">
        <w:rPr>
          <w:spacing w:val="-2"/>
        </w:rPr>
        <w:t>13) предельные параметры застройки земельного участка – элемент градостроительного регламента, отражающий максимальный и (или) минимальный процент застройки земельного участка при строительстве и реконструкции объектов капитального строительства.</w:t>
      </w:r>
    </w:p>
    <w:p w:rsidR="00CE79D9" w:rsidRPr="00CE79D9" w:rsidRDefault="00CE79D9" w:rsidP="00CE79D9">
      <w:pPr>
        <w:spacing w:before="240"/>
        <w:ind w:firstLine="709"/>
        <w:jc w:val="both"/>
        <w:rPr>
          <w:spacing w:val="-2"/>
        </w:rPr>
      </w:pPr>
      <w:r w:rsidRPr="00CE79D9">
        <w:rPr>
          <w:spacing w:val="-2"/>
        </w:rPr>
        <w:t>Статья 2. Назначение, цели и состав Правил</w:t>
      </w:r>
    </w:p>
    <w:p w:rsidR="00CE79D9" w:rsidRPr="00CE79D9" w:rsidRDefault="00CE79D9" w:rsidP="00CE79D9">
      <w:pPr>
        <w:ind w:firstLine="709"/>
        <w:jc w:val="both"/>
        <w:rPr>
          <w:spacing w:val="-4"/>
        </w:rPr>
      </w:pPr>
      <w:r w:rsidRPr="00CE79D9">
        <w:rPr>
          <w:spacing w:val="-4"/>
        </w:rPr>
        <w:t>1.  Правила регулируют градостроительную деятельность на территории поселения в</w:t>
      </w:r>
      <w:r w:rsidRPr="00CE79D9">
        <w:t xml:space="preserve"> виде градостроительного зонирования</w:t>
      </w:r>
      <w:r w:rsidRPr="00CE79D9">
        <w:rPr>
          <w:spacing w:val="-4"/>
        </w:rPr>
        <w:t>.</w:t>
      </w:r>
    </w:p>
    <w:p w:rsidR="00CE79D9" w:rsidRPr="00CE79D9" w:rsidRDefault="00CE79D9" w:rsidP="00CE79D9">
      <w:pPr>
        <w:ind w:firstLine="709"/>
        <w:jc w:val="both"/>
      </w:pPr>
      <w:r w:rsidRPr="00CE79D9">
        <w:t>2. Целями введения системы регулирования землепользования и застройки, основанной на градостроительном зонировании территории, являются:</w:t>
      </w:r>
    </w:p>
    <w:p w:rsidR="00CE79D9" w:rsidRPr="00CE79D9" w:rsidRDefault="00CE79D9" w:rsidP="00CE79D9">
      <w:pPr>
        <w:tabs>
          <w:tab w:val="left" w:pos="0"/>
        </w:tabs>
        <w:ind w:firstLine="709"/>
        <w:jc w:val="both"/>
        <w:rPr>
          <w:spacing w:val="-4"/>
        </w:rPr>
      </w:pPr>
      <w:r w:rsidRPr="00CE79D9">
        <w:rPr>
          <w:spacing w:val="-4"/>
        </w:rPr>
        <w:t>1) создание условий для устойчивого развития поселения;</w:t>
      </w:r>
    </w:p>
    <w:p w:rsidR="00CE79D9" w:rsidRPr="00CE79D9" w:rsidRDefault="00CE79D9" w:rsidP="00CE79D9">
      <w:pPr>
        <w:tabs>
          <w:tab w:val="left" w:pos="0"/>
        </w:tabs>
        <w:ind w:firstLine="709"/>
        <w:jc w:val="both"/>
      </w:pPr>
      <w:r w:rsidRPr="00CE79D9">
        <w:t xml:space="preserve">2) создание условий для реализации планов и программ развития </w:t>
      </w:r>
      <w:r w:rsidRPr="00CE79D9">
        <w:rPr>
          <w:spacing w:val="-4"/>
        </w:rPr>
        <w:t>поселения</w:t>
      </w:r>
      <w:r w:rsidRPr="00CE79D9">
        <w:t>, систем инженерного, транспортного обеспечения и социального обслуживания, сохранения окружающей среды и объектов культурного наследия;</w:t>
      </w:r>
    </w:p>
    <w:p w:rsidR="00CE79D9" w:rsidRPr="00CE79D9" w:rsidRDefault="00CE79D9" w:rsidP="00CE79D9">
      <w:pPr>
        <w:ind w:firstLine="709"/>
        <w:jc w:val="both"/>
        <w:rPr>
          <w:spacing w:val="-4"/>
        </w:rPr>
      </w:pPr>
      <w:r w:rsidRPr="00CE79D9">
        <w:rPr>
          <w:spacing w:val="-4"/>
        </w:rPr>
        <w:t>3) контроль соответствия градостроительным регламентам строительных намерений.</w:t>
      </w:r>
    </w:p>
    <w:p w:rsidR="00CE79D9" w:rsidRPr="00CE79D9" w:rsidRDefault="00CE79D9" w:rsidP="00CE79D9">
      <w:pPr>
        <w:ind w:firstLine="709"/>
        <w:jc w:val="both"/>
      </w:pPr>
      <w:r w:rsidRPr="00CE79D9">
        <w:t>3. Настоящие Правила состоят из трех частей:</w:t>
      </w:r>
    </w:p>
    <w:p w:rsidR="00CE79D9" w:rsidRPr="00CE79D9" w:rsidRDefault="00CE79D9" w:rsidP="00CE79D9">
      <w:pPr>
        <w:tabs>
          <w:tab w:val="left" w:pos="0"/>
        </w:tabs>
        <w:jc w:val="both"/>
      </w:pPr>
      <w:r w:rsidRPr="00CE79D9">
        <w:t>1) часть 1 – Порядок применения и внесения изменений в Правила землепользования и застройки,</w:t>
      </w:r>
    </w:p>
    <w:p w:rsidR="00CE79D9" w:rsidRPr="00CE79D9" w:rsidRDefault="00CE79D9" w:rsidP="00CE79D9">
      <w:pPr>
        <w:tabs>
          <w:tab w:val="left" w:pos="0"/>
        </w:tabs>
        <w:jc w:val="both"/>
      </w:pPr>
      <w:r w:rsidRPr="00CE79D9">
        <w:t>2) часть 2 – Карта градостроительного зонирования,</w:t>
      </w:r>
    </w:p>
    <w:p w:rsidR="00CE79D9" w:rsidRPr="00CE79D9" w:rsidRDefault="00CE79D9" w:rsidP="00CE79D9">
      <w:pPr>
        <w:tabs>
          <w:tab w:val="left" w:pos="0"/>
        </w:tabs>
        <w:jc w:val="both"/>
      </w:pPr>
      <w:r w:rsidRPr="00CE79D9">
        <w:lastRenderedPageBreak/>
        <w:t>3) часть 3 – Градостроительные регламенты, содержащие Карту зон с особыми условиями использования территории.</w:t>
      </w:r>
    </w:p>
    <w:p w:rsidR="00CE79D9" w:rsidRPr="00CE79D9" w:rsidRDefault="00CE79D9" w:rsidP="00CE79D9">
      <w:pPr>
        <w:spacing w:before="240"/>
        <w:ind w:firstLine="709"/>
        <w:jc w:val="both"/>
        <w:rPr>
          <w:b/>
          <w:bCs/>
          <w:spacing w:val="2"/>
        </w:rPr>
      </w:pPr>
      <w:r w:rsidRPr="00CE79D9">
        <w:rPr>
          <w:b/>
          <w:bCs/>
        </w:rPr>
        <w:t xml:space="preserve">Глава 2. Регулирование </w:t>
      </w:r>
      <w:r w:rsidRPr="00CE79D9">
        <w:rPr>
          <w:b/>
          <w:bCs/>
          <w:color w:val="000000"/>
        </w:rPr>
        <w:t xml:space="preserve">землепользования и застройки </w:t>
      </w:r>
      <w:r w:rsidRPr="00CE79D9">
        <w:rPr>
          <w:b/>
          <w:bCs/>
          <w:spacing w:val="2"/>
        </w:rPr>
        <w:t>органами местного самоуправления</w:t>
      </w:r>
    </w:p>
    <w:p w:rsidR="00CE79D9" w:rsidRPr="00CE79D9" w:rsidRDefault="00CE79D9" w:rsidP="00CE79D9">
      <w:pPr>
        <w:spacing w:before="240"/>
        <w:ind w:firstLine="735"/>
        <w:jc w:val="both"/>
        <w:rPr>
          <w:spacing w:val="2"/>
        </w:rPr>
      </w:pPr>
      <w:r w:rsidRPr="00CE79D9">
        <w:rPr>
          <w:spacing w:val="2"/>
        </w:rPr>
        <w:t>Статья 3. Полномочия Администрации по вопросам градостроительного зонирования</w:t>
      </w:r>
    </w:p>
    <w:p w:rsidR="00CE79D9" w:rsidRPr="00CE79D9" w:rsidRDefault="00CE79D9" w:rsidP="00CE79D9">
      <w:pPr>
        <w:ind w:firstLine="735"/>
        <w:jc w:val="both"/>
        <w:rPr>
          <w:rFonts w:eastAsia="Arial"/>
        </w:rPr>
      </w:pPr>
      <w:r w:rsidRPr="00CE79D9">
        <w:rPr>
          <w:spacing w:val="2"/>
        </w:rPr>
        <w:t xml:space="preserve">К </w:t>
      </w:r>
      <w:r w:rsidRPr="00CE79D9">
        <w:rPr>
          <w:rFonts w:eastAsia="Arial"/>
        </w:rPr>
        <w:t>полномочиям Администрации</w:t>
      </w:r>
      <w:r w:rsidRPr="00CE79D9">
        <w:rPr>
          <w:spacing w:val="2"/>
        </w:rPr>
        <w:t xml:space="preserve"> </w:t>
      </w:r>
      <w:r w:rsidRPr="00CE79D9">
        <w:rPr>
          <w:rFonts w:eastAsia="Arial"/>
        </w:rPr>
        <w:t xml:space="preserve">по вопросам </w:t>
      </w:r>
      <w:r w:rsidRPr="00CE79D9">
        <w:rPr>
          <w:spacing w:val="2"/>
        </w:rPr>
        <w:t xml:space="preserve">градостроительного зонирования </w:t>
      </w:r>
      <w:r w:rsidRPr="00CE79D9">
        <w:rPr>
          <w:rFonts w:eastAsia="Arial"/>
        </w:rPr>
        <w:t>относятся:</w:t>
      </w:r>
    </w:p>
    <w:p w:rsidR="00CE79D9" w:rsidRPr="00CE79D9" w:rsidRDefault="00CE79D9" w:rsidP="00CE79D9">
      <w:pPr>
        <w:ind w:firstLine="735"/>
        <w:jc w:val="both"/>
        <w:rPr>
          <w:rFonts w:eastAsia="Arial"/>
        </w:rPr>
      </w:pPr>
      <w:r w:rsidRPr="00CE79D9">
        <w:rPr>
          <w:rFonts w:eastAsia="Arial"/>
        </w:rPr>
        <w:t>1) принятие решение о подготовке проекта Правил;</w:t>
      </w:r>
    </w:p>
    <w:p w:rsidR="00CE79D9" w:rsidRPr="00CE79D9" w:rsidRDefault="00CE79D9" w:rsidP="00CE79D9">
      <w:pPr>
        <w:ind w:firstLine="709"/>
        <w:jc w:val="both"/>
      </w:pPr>
      <w:r w:rsidRPr="00CE79D9">
        <w:t>2) утверждение состава и порядка деятельности комиссии по подготовке проекта Правил, которая;</w:t>
      </w:r>
    </w:p>
    <w:p w:rsidR="00CE79D9" w:rsidRPr="00CE79D9" w:rsidRDefault="00CE79D9" w:rsidP="00CE79D9">
      <w:pPr>
        <w:ind w:firstLine="735"/>
        <w:jc w:val="both"/>
        <w:rPr>
          <w:rFonts w:eastAsia="Arial"/>
        </w:rPr>
      </w:pPr>
      <w:r w:rsidRPr="00CE79D9">
        <w:rPr>
          <w:rFonts w:eastAsia="Arial"/>
        </w:rPr>
        <w:t>3) осуществление проверки проекта Правил;</w:t>
      </w:r>
    </w:p>
    <w:p w:rsidR="00CE79D9" w:rsidRPr="00CE79D9" w:rsidRDefault="00CE79D9" w:rsidP="00CE79D9">
      <w:pPr>
        <w:ind w:firstLine="735"/>
        <w:jc w:val="both"/>
        <w:rPr>
          <w:rFonts w:eastAsia="Arial"/>
        </w:rPr>
      </w:pPr>
      <w:r w:rsidRPr="00CE79D9">
        <w:rPr>
          <w:rFonts w:eastAsia="Arial"/>
        </w:rPr>
        <w:t>4) утверждение Правил;</w:t>
      </w:r>
    </w:p>
    <w:p w:rsidR="00CE79D9" w:rsidRPr="00CE79D9" w:rsidRDefault="00CE79D9" w:rsidP="00CE79D9">
      <w:pPr>
        <w:ind w:firstLine="709"/>
        <w:jc w:val="both"/>
      </w:pPr>
      <w:r w:rsidRPr="00CE79D9">
        <w:t>5) опубликование Правил и размещение на официальном сайте поселения в сети «Интернет»</w:t>
      </w:r>
    </w:p>
    <w:p w:rsidR="00CE79D9" w:rsidRPr="00CE79D9" w:rsidRDefault="00CE79D9" w:rsidP="00CE79D9">
      <w:pPr>
        <w:pStyle w:val="ConsPlusNormal"/>
        <w:ind w:firstLine="735"/>
        <w:jc w:val="both"/>
        <w:rPr>
          <w:rFonts w:ascii="Times New Roman" w:hAnsi="Times New Roman" w:cs="Times New Roman"/>
          <w:sz w:val="24"/>
          <w:szCs w:val="24"/>
        </w:rPr>
      </w:pPr>
      <w:r w:rsidRPr="00CE79D9">
        <w:rPr>
          <w:rFonts w:ascii="Times New Roman" w:hAnsi="Times New Roman" w:cs="Times New Roman"/>
          <w:sz w:val="24"/>
          <w:szCs w:val="24"/>
        </w:rPr>
        <w:t>6) внесение изменений в Правила;</w:t>
      </w:r>
    </w:p>
    <w:p w:rsidR="00CE79D9" w:rsidRPr="00CE79D9" w:rsidRDefault="00CE79D9" w:rsidP="00CE79D9">
      <w:pPr>
        <w:ind w:firstLine="735"/>
        <w:jc w:val="both"/>
        <w:rPr>
          <w:rFonts w:eastAsia="Arial"/>
          <w:spacing w:val="2"/>
        </w:rPr>
      </w:pPr>
      <w:r w:rsidRPr="00CE79D9">
        <w:rPr>
          <w:rFonts w:eastAsia="Arial"/>
          <w:spacing w:val="2"/>
        </w:rPr>
        <w:t>7) осуществление контроля над соблюдением требований Правил.</w:t>
      </w:r>
    </w:p>
    <w:p w:rsidR="00CE79D9" w:rsidRPr="00CE79D9" w:rsidRDefault="00CE79D9" w:rsidP="00CE79D9">
      <w:pPr>
        <w:spacing w:before="240"/>
        <w:ind w:firstLine="735"/>
        <w:jc w:val="both"/>
      </w:pPr>
      <w:r w:rsidRPr="00CE79D9">
        <w:rPr>
          <w:rFonts w:eastAsia="Arial"/>
          <w:spacing w:val="2"/>
        </w:rPr>
        <w:t xml:space="preserve">Статья 4. Полномочия </w:t>
      </w:r>
      <w:r w:rsidRPr="00CE79D9">
        <w:t>комиссии по подготовке проекта Правил</w:t>
      </w:r>
    </w:p>
    <w:p w:rsidR="00CE79D9" w:rsidRPr="00CE79D9" w:rsidRDefault="00CE79D9" w:rsidP="00CE79D9">
      <w:pPr>
        <w:ind w:firstLine="735"/>
        <w:jc w:val="both"/>
      </w:pPr>
      <w:r w:rsidRPr="00CE79D9">
        <w:t>К полномочиям комиссии по подготовке проекта Правил относятся:</w:t>
      </w:r>
    </w:p>
    <w:p w:rsidR="00CE79D9" w:rsidRPr="00CE79D9" w:rsidRDefault="00CE79D9" w:rsidP="00CE79D9">
      <w:pPr>
        <w:ind w:firstLine="709"/>
        <w:jc w:val="both"/>
        <w:rPr>
          <w:rFonts w:eastAsia="Arial"/>
          <w:spacing w:val="2"/>
        </w:rPr>
      </w:pPr>
      <w:r w:rsidRPr="00CE79D9">
        <w:t>1) </w:t>
      </w:r>
      <w:r w:rsidRPr="00CE79D9">
        <w:rPr>
          <w:rFonts w:eastAsia="Arial"/>
          <w:spacing w:val="2"/>
        </w:rPr>
        <w:t>организация и проведения публичных слушаний по проекту Правил и внесению изменений в Правила;</w:t>
      </w:r>
    </w:p>
    <w:p w:rsidR="00CE79D9" w:rsidRPr="00CE79D9" w:rsidRDefault="00CE79D9" w:rsidP="00CE79D9">
      <w:pPr>
        <w:ind w:firstLine="709"/>
        <w:jc w:val="both"/>
      </w:pPr>
      <w:r w:rsidRPr="00CE79D9">
        <w:t>2) прием предложений заинтересованных лиц по подготовке проекта Правил и о внесении изменений в Правила;</w:t>
      </w:r>
    </w:p>
    <w:p w:rsidR="00CE79D9" w:rsidRPr="00CE79D9" w:rsidRDefault="00CE79D9" w:rsidP="00CE79D9">
      <w:pPr>
        <w:ind w:firstLine="709"/>
        <w:jc w:val="both"/>
        <w:rPr>
          <w:rFonts w:eastAsia="Arial"/>
          <w:spacing w:val="2"/>
        </w:rPr>
      </w:pPr>
      <w:r w:rsidRPr="00CE79D9">
        <w:rPr>
          <w:rFonts w:eastAsia="Arial"/>
          <w:spacing w:val="2"/>
        </w:rPr>
        <w:t>3) представление Правил Администрации на проверку;</w:t>
      </w:r>
    </w:p>
    <w:p w:rsidR="00CE79D9" w:rsidRPr="00CE79D9" w:rsidRDefault="00CE79D9" w:rsidP="00CE79D9">
      <w:pPr>
        <w:ind w:firstLine="709"/>
        <w:jc w:val="both"/>
      </w:pPr>
      <w:r w:rsidRPr="00CE79D9">
        <w:t>4) обеспечение внесение изменений в проект Правил;</w:t>
      </w:r>
    </w:p>
    <w:p w:rsidR="00CE79D9" w:rsidRPr="00CE79D9" w:rsidRDefault="00CE79D9" w:rsidP="00CE79D9">
      <w:pPr>
        <w:ind w:firstLine="709"/>
        <w:jc w:val="both"/>
      </w:pPr>
      <w:r w:rsidRPr="00CE79D9">
        <w:t>5) прием заявлений от физических или юридических лиц о предоставлении разрешения на условно разрешенный вид использования;</w:t>
      </w:r>
    </w:p>
    <w:p w:rsidR="00CE79D9" w:rsidRPr="00CE79D9" w:rsidRDefault="00CE79D9" w:rsidP="00CE79D9">
      <w:pPr>
        <w:ind w:firstLine="709"/>
        <w:jc w:val="both"/>
      </w:pPr>
      <w:r w:rsidRPr="00CE79D9">
        <w:t>6) прием заявлений от лиц, заинтересованных в получении разрешения на отклонение от предельных параметров разрешенного строительства, реконструкции объектов капитального строительства.</w:t>
      </w:r>
    </w:p>
    <w:p w:rsidR="00CE79D9" w:rsidRPr="00CE79D9" w:rsidRDefault="00CE79D9" w:rsidP="00CE79D9">
      <w:pPr>
        <w:pStyle w:val="ConsPlusNormal"/>
        <w:spacing w:before="240"/>
        <w:ind w:firstLine="709"/>
        <w:jc w:val="both"/>
        <w:outlineLvl w:val="1"/>
        <w:rPr>
          <w:rFonts w:ascii="Times New Roman" w:hAnsi="Times New Roman" w:cs="Times New Roman"/>
          <w:sz w:val="24"/>
          <w:szCs w:val="24"/>
        </w:rPr>
      </w:pPr>
      <w:r w:rsidRPr="00CE79D9">
        <w:rPr>
          <w:rFonts w:ascii="Times New Roman" w:eastAsia="Arial" w:hAnsi="Times New Roman" w:cs="Times New Roman"/>
          <w:spacing w:val="2"/>
          <w:sz w:val="24"/>
          <w:szCs w:val="24"/>
        </w:rPr>
        <w:t xml:space="preserve">Статья 5. </w:t>
      </w:r>
      <w:r w:rsidRPr="00CE79D9">
        <w:rPr>
          <w:rFonts w:ascii="Times New Roman" w:hAnsi="Times New Roman" w:cs="Times New Roman"/>
          <w:sz w:val="24"/>
          <w:szCs w:val="24"/>
        </w:rPr>
        <w:t>Порядок подготовки проекта Правил землепользования и застройки</w:t>
      </w:r>
    </w:p>
    <w:p w:rsidR="00CE79D9" w:rsidRPr="00CE79D9" w:rsidRDefault="00CE79D9" w:rsidP="00CE79D9">
      <w:pPr>
        <w:pStyle w:val="ConsPlusNormal"/>
        <w:ind w:firstLine="709"/>
        <w:jc w:val="both"/>
        <w:rPr>
          <w:rFonts w:ascii="Times New Roman" w:hAnsi="Times New Roman" w:cs="Times New Roman"/>
          <w:sz w:val="24"/>
          <w:szCs w:val="24"/>
        </w:rPr>
      </w:pPr>
      <w:r w:rsidRPr="00CE79D9">
        <w:rPr>
          <w:rFonts w:ascii="Times New Roman" w:hAnsi="Times New Roman" w:cs="Times New Roman"/>
          <w:sz w:val="24"/>
          <w:szCs w:val="24"/>
        </w:rPr>
        <w:t>1. Подготовка проекта Правил может осуществляться применительно ко всем территориям поселения, а также к частям территорий поселения, с последующим внесением в Правила изменений, относящихся к другим частям территорий поселения.</w:t>
      </w:r>
    </w:p>
    <w:p w:rsidR="00CE79D9" w:rsidRPr="00CE79D9" w:rsidRDefault="00CE79D9" w:rsidP="00CE79D9">
      <w:pPr>
        <w:pStyle w:val="ConsPlusNormal"/>
        <w:ind w:firstLine="709"/>
        <w:jc w:val="both"/>
        <w:rPr>
          <w:rFonts w:ascii="Times New Roman" w:hAnsi="Times New Roman" w:cs="Times New Roman"/>
          <w:sz w:val="24"/>
          <w:szCs w:val="24"/>
        </w:rPr>
      </w:pPr>
      <w:r w:rsidRPr="00CE79D9">
        <w:rPr>
          <w:rFonts w:ascii="Times New Roman" w:hAnsi="Times New Roman" w:cs="Times New Roman"/>
          <w:sz w:val="24"/>
          <w:szCs w:val="24"/>
        </w:rPr>
        <w:t>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CE79D9" w:rsidRPr="00CE79D9" w:rsidRDefault="00CE79D9" w:rsidP="00CE79D9">
      <w:pPr>
        <w:pStyle w:val="ConsPlusNormal"/>
        <w:ind w:firstLine="709"/>
        <w:jc w:val="both"/>
        <w:rPr>
          <w:rFonts w:ascii="Times New Roman" w:hAnsi="Times New Roman" w:cs="Times New Roman"/>
          <w:sz w:val="24"/>
          <w:szCs w:val="24"/>
        </w:rPr>
      </w:pPr>
      <w:r w:rsidRPr="00CE79D9">
        <w:rPr>
          <w:rFonts w:ascii="Times New Roman" w:hAnsi="Times New Roman" w:cs="Times New Roman"/>
          <w:sz w:val="24"/>
          <w:szCs w:val="24"/>
        </w:rPr>
        <w:t>3. Решение о подготовке проекта Правил принимается Главой Администрации с установлением этапов градостроительного зонирования, порядка и сроков проведения работ по подготовке Правил, иных положений, касающихся организации указанных работ.</w:t>
      </w:r>
    </w:p>
    <w:p w:rsidR="00CE79D9" w:rsidRPr="00CE79D9" w:rsidRDefault="00CE79D9" w:rsidP="00CE79D9">
      <w:pPr>
        <w:pStyle w:val="ConsPlusNormal"/>
        <w:ind w:firstLine="709"/>
        <w:jc w:val="both"/>
        <w:rPr>
          <w:rFonts w:ascii="Times New Roman" w:hAnsi="Times New Roman" w:cs="Times New Roman"/>
          <w:sz w:val="24"/>
          <w:szCs w:val="24"/>
        </w:rPr>
      </w:pPr>
      <w:r w:rsidRPr="00CE79D9">
        <w:rPr>
          <w:rFonts w:ascii="Times New Roman" w:hAnsi="Times New Roman" w:cs="Times New Roman"/>
          <w:sz w:val="24"/>
          <w:szCs w:val="24"/>
        </w:rPr>
        <w:t xml:space="preserve">4. Одновременно с принятием решения о подготовке проекта Правил Главой Администрации утверждаются </w:t>
      </w:r>
      <w:proofErr w:type="gramStart"/>
      <w:r w:rsidRPr="00CE79D9">
        <w:rPr>
          <w:rFonts w:ascii="Times New Roman" w:hAnsi="Times New Roman" w:cs="Times New Roman"/>
          <w:sz w:val="24"/>
          <w:szCs w:val="24"/>
        </w:rPr>
        <w:t>состав</w:t>
      </w:r>
      <w:proofErr w:type="gramEnd"/>
      <w:r w:rsidRPr="00CE79D9">
        <w:rPr>
          <w:rFonts w:ascii="Times New Roman" w:hAnsi="Times New Roman" w:cs="Times New Roman"/>
          <w:sz w:val="24"/>
          <w:szCs w:val="24"/>
        </w:rPr>
        <w:t xml:space="preserve"> и порядок деятельности комиссии по подготовке проекта Правил.</w:t>
      </w:r>
    </w:p>
    <w:p w:rsidR="00CE79D9" w:rsidRPr="00CE79D9" w:rsidRDefault="00CE79D9" w:rsidP="00CE79D9">
      <w:pPr>
        <w:pStyle w:val="ConsPlusNormal"/>
        <w:ind w:firstLine="709"/>
        <w:jc w:val="both"/>
        <w:rPr>
          <w:rFonts w:ascii="Times New Roman" w:hAnsi="Times New Roman" w:cs="Times New Roman"/>
          <w:sz w:val="24"/>
          <w:szCs w:val="24"/>
        </w:rPr>
      </w:pPr>
      <w:bookmarkStart w:id="2" w:name="Par1082"/>
      <w:bookmarkEnd w:id="2"/>
      <w:r w:rsidRPr="00CE79D9">
        <w:rPr>
          <w:rFonts w:ascii="Times New Roman" w:hAnsi="Times New Roman" w:cs="Times New Roman"/>
          <w:sz w:val="24"/>
          <w:szCs w:val="24"/>
        </w:rPr>
        <w:t xml:space="preserve">5. Глава Администрации обеспечивает опубликование сообщения о принятии решения о подготовке проекта Правил </w:t>
      </w:r>
    </w:p>
    <w:p w:rsidR="00CE79D9" w:rsidRPr="00CE79D9" w:rsidRDefault="00CE79D9" w:rsidP="00CE79D9">
      <w:pPr>
        <w:pStyle w:val="ConsPlusNormal"/>
        <w:ind w:firstLine="709"/>
        <w:jc w:val="both"/>
        <w:rPr>
          <w:rFonts w:ascii="Times New Roman" w:hAnsi="Times New Roman" w:cs="Times New Roman"/>
          <w:sz w:val="24"/>
          <w:szCs w:val="24"/>
        </w:rPr>
      </w:pPr>
      <w:bookmarkStart w:id="3" w:name="Par1092"/>
      <w:bookmarkEnd w:id="3"/>
      <w:r w:rsidRPr="00CE79D9">
        <w:rPr>
          <w:rFonts w:ascii="Times New Roman" w:hAnsi="Times New Roman" w:cs="Times New Roman"/>
          <w:sz w:val="24"/>
          <w:szCs w:val="24"/>
        </w:rPr>
        <w:t xml:space="preserve">6. Администрация осуществляет проверку проекта Правил, представленного комиссией, на соответствие требованиям технических регламентов, Генеральному плану поселения, Схеме территориального планирования Сосновского муниципальных района, </w:t>
      </w:r>
      <w:r w:rsidRPr="00CE79D9">
        <w:rPr>
          <w:rFonts w:ascii="Times New Roman" w:hAnsi="Times New Roman" w:cs="Times New Roman"/>
          <w:sz w:val="24"/>
          <w:szCs w:val="24"/>
        </w:rPr>
        <w:lastRenderedPageBreak/>
        <w:t>схемам территориального планирования субъектов Российской Федерации, схемам территориального планирования Российской Федерации.</w:t>
      </w:r>
    </w:p>
    <w:p w:rsidR="00CE79D9" w:rsidRPr="00CE79D9" w:rsidRDefault="00CE79D9" w:rsidP="00CE79D9">
      <w:pPr>
        <w:pStyle w:val="ConsPlusNormal"/>
        <w:ind w:firstLine="709"/>
        <w:jc w:val="both"/>
        <w:rPr>
          <w:rFonts w:ascii="Times New Roman" w:hAnsi="Times New Roman" w:cs="Times New Roman"/>
          <w:sz w:val="24"/>
          <w:szCs w:val="24"/>
        </w:rPr>
      </w:pPr>
      <w:r w:rsidRPr="00CE79D9">
        <w:rPr>
          <w:rFonts w:ascii="Times New Roman" w:hAnsi="Times New Roman" w:cs="Times New Roman"/>
          <w:sz w:val="24"/>
          <w:szCs w:val="24"/>
        </w:rPr>
        <w:t xml:space="preserve">7. По результатам указанной в </w:t>
      </w:r>
      <w:hyperlink w:anchor="Par1092"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sidRPr="00CE79D9">
          <w:rPr>
            <w:rFonts w:ascii="Times New Roman" w:hAnsi="Times New Roman" w:cs="Times New Roman"/>
            <w:sz w:val="24"/>
            <w:szCs w:val="24"/>
          </w:rPr>
          <w:t xml:space="preserve">части </w:t>
        </w:r>
      </w:hyperlink>
      <w:r w:rsidRPr="00CE79D9">
        <w:rPr>
          <w:rFonts w:ascii="Times New Roman" w:hAnsi="Times New Roman" w:cs="Times New Roman"/>
          <w:sz w:val="24"/>
          <w:szCs w:val="24"/>
        </w:rPr>
        <w:t xml:space="preserve">6 настоящей статьи проверки Администрация направляет проект Правил главе муниципального образования или в случае обнаружения его несоответствия требованиям и документам, указанным в </w:t>
      </w:r>
      <w:hyperlink w:anchor="Par1092"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sidRPr="00CE79D9">
          <w:rPr>
            <w:rFonts w:ascii="Times New Roman" w:hAnsi="Times New Roman" w:cs="Times New Roman"/>
            <w:sz w:val="24"/>
            <w:szCs w:val="24"/>
          </w:rPr>
          <w:t>6</w:t>
        </w:r>
      </w:hyperlink>
      <w:r w:rsidRPr="00CE79D9">
        <w:rPr>
          <w:rFonts w:ascii="Times New Roman" w:hAnsi="Times New Roman" w:cs="Times New Roman"/>
          <w:sz w:val="24"/>
          <w:szCs w:val="24"/>
        </w:rPr>
        <w:t xml:space="preserve"> настоящей статьи, в комиссию по подготовке проекта Правил на доработку.</w:t>
      </w:r>
    </w:p>
    <w:p w:rsidR="00CE79D9" w:rsidRPr="00CE79D9" w:rsidRDefault="00CE79D9" w:rsidP="00CE79D9">
      <w:pPr>
        <w:pStyle w:val="ConsPlusNormal"/>
        <w:ind w:firstLine="709"/>
        <w:jc w:val="both"/>
        <w:rPr>
          <w:rFonts w:ascii="Times New Roman" w:hAnsi="Times New Roman" w:cs="Times New Roman"/>
          <w:sz w:val="24"/>
          <w:szCs w:val="24"/>
        </w:rPr>
      </w:pPr>
      <w:r w:rsidRPr="00CE79D9">
        <w:rPr>
          <w:rFonts w:ascii="Times New Roman" w:hAnsi="Times New Roman" w:cs="Times New Roman"/>
          <w:sz w:val="24"/>
          <w:szCs w:val="24"/>
        </w:rPr>
        <w:t>8. Глава Администрации при получении от Администрации проекта Правил принимает решение о проведении публичных слушаний по такому проекту.</w:t>
      </w:r>
    </w:p>
    <w:p w:rsidR="00CE79D9" w:rsidRPr="00CE79D9" w:rsidRDefault="00CE79D9" w:rsidP="00CE79D9">
      <w:pPr>
        <w:pStyle w:val="ConsPlusNormal"/>
        <w:ind w:firstLine="709"/>
        <w:jc w:val="both"/>
        <w:rPr>
          <w:rFonts w:ascii="Times New Roman" w:hAnsi="Times New Roman" w:cs="Times New Roman"/>
          <w:sz w:val="24"/>
          <w:szCs w:val="24"/>
        </w:rPr>
      </w:pPr>
      <w:r w:rsidRPr="00CE79D9">
        <w:rPr>
          <w:rFonts w:ascii="Times New Roman" w:hAnsi="Times New Roman" w:cs="Times New Roman"/>
          <w:sz w:val="24"/>
          <w:szCs w:val="24"/>
        </w:rPr>
        <w:t>9. Публичные слушания по проекту Правил проводятся комиссией согласно решению Собрания депутатов Сосновского муниципального района от 18.12.2013 № 702 «О Положении «О порядке организации и проведения публичных слушаний на территории Сосновского муниципального района».</w:t>
      </w:r>
    </w:p>
    <w:p w:rsidR="00CE79D9" w:rsidRPr="00CE79D9" w:rsidRDefault="00CE79D9" w:rsidP="00CE79D9">
      <w:pPr>
        <w:pStyle w:val="ConsPlusNormal"/>
        <w:ind w:firstLine="709"/>
        <w:jc w:val="both"/>
        <w:rPr>
          <w:rFonts w:ascii="Times New Roman" w:hAnsi="Times New Roman" w:cs="Times New Roman"/>
          <w:sz w:val="24"/>
          <w:szCs w:val="24"/>
        </w:rPr>
      </w:pPr>
      <w:bookmarkStart w:id="4" w:name="Par1096"/>
      <w:bookmarkStart w:id="5" w:name="Par1099"/>
      <w:bookmarkEnd w:id="4"/>
      <w:bookmarkEnd w:id="5"/>
      <w:r w:rsidRPr="00CE79D9">
        <w:rPr>
          <w:rFonts w:ascii="Times New Roman" w:hAnsi="Times New Roman" w:cs="Times New Roman"/>
          <w:sz w:val="24"/>
          <w:szCs w:val="24"/>
        </w:rPr>
        <w:t xml:space="preserve">10. После завершения публичных слушаний по проекту </w:t>
      </w:r>
      <w:proofErr w:type="gramStart"/>
      <w:r w:rsidRPr="00CE79D9">
        <w:rPr>
          <w:rFonts w:ascii="Times New Roman" w:hAnsi="Times New Roman" w:cs="Times New Roman"/>
          <w:sz w:val="24"/>
          <w:szCs w:val="24"/>
        </w:rPr>
        <w:t>Правил</w:t>
      </w:r>
      <w:proofErr w:type="gramEnd"/>
      <w:r w:rsidRPr="00CE79D9">
        <w:rPr>
          <w:rFonts w:ascii="Times New Roman" w:hAnsi="Times New Roman" w:cs="Times New Roman"/>
          <w:sz w:val="24"/>
          <w:szCs w:val="24"/>
        </w:rPr>
        <w:t xml:space="preserve"> комиссия с учетом результатов таких публичных слушаний обеспечивает внесение изменений в проект Правил и представляет указанный проект Главе Администрации. Обязательными приложениями к проекту Правил являются протоколы публичных слушаний и заключение о результатах публичных слушаний.</w:t>
      </w:r>
    </w:p>
    <w:p w:rsidR="00CE79D9" w:rsidRPr="00CE79D9" w:rsidRDefault="00CE79D9" w:rsidP="00CE79D9">
      <w:pPr>
        <w:pStyle w:val="ConsPlusNormal"/>
        <w:ind w:firstLine="709"/>
        <w:jc w:val="both"/>
        <w:rPr>
          <w:rFonts w:ascii="Times New Roman" w:hAnsi="Times New Roman" w:cs="Times New Roman"/>
          <w:sz w:val="24"/>
          <w:szCs w:val="24"/>
        </w:rPr>
      </w:pPr>
      <w:r w:rsidRPr="00CE79D9">
        <w:rPr>
          <w:rFonts w:ascii="Times New Roman" w:hAnsi="Times New Roman" w:cs="Times New Roman"/>
          <w:sz w:val="24"/>
          <w:szCs w:val="24"/>
        </w:rPr>
        <w:t xml:space="preserve">11. Глава Администрации после представления ему проекта Правил и указанных в </w:t>
      </w:r>
      <w:hyperlink w:anchor="Par1099" w:tooltip="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 w:history="1">
        <w:r w:rsidRPr="00CE79D9">
          <w:rPr>
            <w:rFonts w:ascii="Times New Roman" w:hAnsi="Times New Roman" w:cs="Times New Roman"/>
            <w:sz w:val="24"/>
            <w:szCs w:val="24"/>
          </w:rPr>
          <w:t>части 1</w:t>
        </w:r>
      </w:hyperlink>
      <w:r w:rsidRPr="00CE79D9">
        <w:rPr>
          <w:rFonts w:ascii="Times New Roman" w:hAnsi="Times New Roman" w:cs="Times New Roman"/>
          <w:sz w:val="24"/>
          <w:szCs w:val="24"/>
        </w:rPr>
        <w:t>0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о направлении его на доработку с указанием даты его повторного представления.</w:t>
      </w:r>
    </w:p>
    <w:p w:rsidR="00CE79D9" w:rsidRPr="00CE79D9" w:rsidRDefault="00CE79D9" w:rsidP="00CE79D9">
      <w:pPr>
        <w:pStyle w:val="ConsPlusNormal"/>
        <w:ind w:firstLine="709"/>
        <w:jc w:val="both"/>
        <w:rPr>
          <w:rFonts w:ascii="Times New Roman" w:hAnsi="Times New Roman" w:cs="Times New Roman"/>
        </w:rPr>
      </w:pPr>
      <w:r w:rsidRPr="00CE79D9">
        <w:rPr>
          <w:rFonts w:ascii="Times New Roman" w:hAnsi="Times New Roman" w:cs="Times New Roman"/>
          <w:sz w:val="24"/>
          <w:szCs w:val="24"/>
        </w:rPr>
        <w:t>12. Требования к составу и порядку деятельности комиссии по подготовке проекта Правил устанавливаются в соответствии с Градостроительным кодексом Российской Федерации, законами субъе</w:t>
      </w:r>
      <w:r w:rsidRPr="00CE79D9">
        <w:rPr>
          <w:rFonts w:ascii="Times New Roman" w:hAnsi="Times New Roman" w:cs="Times New Roman"/>
        </w:rPr>
        <w:t>ктов Российской Федерации, нормативными правовыми актами Администрации.</w:t>
      </w:r>
    </w:p>
    <w:p w:rsidR="00CE79D9" w:rsidRPr="00CE79D9" w:rsidRDefault="00CE79D9" w:rsidP="00CE79D9">
      <w:pPr>
        <w:spacing w:before="240"/>
        <w:ind w:firstLine="705"/>
        <w:jc w:val="both"/>
        <w:rPr>
          <w:rFonts w:eastAsia="Arial"/>
          <w:spacing w:val="2"/>
        </w:rPr>
      </w:pPr>
      <w:r w:rsidRPr="00CE79D9">
        <w:rPr>
          <w:rFonts w:eastAsia="Arial"/>
          <w:spacing w:val="2"/>
        </w:rPr>
        <w:t>Статья 6. Использование земельных участков и объектов капитального строительства, виды разрешенного использования которых не соответствуют градостроительному регламенту</w:t>
      </w:r>
    </w:p>
    <w:p w:rsidR="00CE79D9" w:rsidRPr="00CE79D9" w:rsidRDefault="00CE79D9" w:rsidP="00CE79D9">
      <w:pPr>
        <w:ind w:firstLine="705"/>
        <w:jc w:val="both"/>
        <w:rPr>
          <w:rFonts w:eastAsia="Arial"/>
          <w:spacing w:val="2"/>
        </w:rPr>
      </w:pPr>
      <w:r w:rsidRPr="00CE79D9">
        <w:rPr>
          <w:rFonts w:eastAsia="Arial"/>
          <w:spacing w:val="2"/>
        </w:rPr>
        <w:t>1. Земельные участки или объекты капитального строительства, виды разрешенного использования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окружающей среды, объектов культурного наследия.</w:t>
      </w:r>
    </w:p>
    <w:p w:rsidR="00CE79D9" w:rsidRPr="00CE79D9" w:rsidRDefault="00CE79D9" w:rsidP="00CE79D9">
      <w:pPr>
        <w:ind w:firstLine="705"/>
        <w:jc w:val="both"/>
        <w:rPr>
          <w:rFonts w:eastAsia="Arial"/>
          <w:spacing w:val="2"/>
        </w:rPr>
      </w:pPr>
      <w:r w:rsidRPr="00CE79D9">
        <w:rPr>
          <w:rFonts w:eastAsia="Arial"/>
          <w:spacing w:val="2"/>
        </w:rPr>
        <w:t>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E79D9" w:rsidRPr="00CE79D9" w:rsidRDefault="00CE79D9" w:rsidP="00CE79D9">
      <w:pPr>
        <w:spacing w:before="240"/>
        <w:ind w:firstLine="705"/>
        <w:jc w:val="both"/>
        <w:rPr>
          <w:rFonts w:eastAsia="Arial"/>
          <w:b/>
          <w:spacing w:val="2"/>
        </w:rPr>
      </w:pPr>
      <w:r w:rsidRPr="00CE79D9">
        <w:rPr>
          <w:rFonts w:eastAsia="Arial"/>
          <w:b/>
          <w:spacing w:val="2"/>
        </w:rPr>
        <w:t>Глава 3. И</w:t>
      </w:r>
      <w:r w:rsidRPr="00CE79D9">
        <w:rPr>
          <w:b/>
          <w:bCs/>
          <w:color w:val="000000"/>
        </w:rPr>
        <w:t>зменение видов разрешенного использования земельных участков и объектов капитального строительства физическими и юридическими лицами</w:t>
      </w:r>
    </w:p>
    <w:p w:rsidR="00CE79D9" w:rsidRPr="00CE79D9" w:rsidRDefault="00CE79D9" w:rsidP="00CE79D9">
      <w:pPr>
        <w:spacing w:before="240"/>
        <w:ind w:firstLine="547"/>
        <w:jc w:val="both"/>
      </w:pPr>
      <w:r w:rsidRPr="00CE79D9">
        <w:t xml:space="preserve">Статья 7. </w:t>
      </w:r>
      <w:r w:rsidRPr="00CE79D9">
        <w:rPr>
          <w:rFonts w:eastAsia="Arial"/>
          <w:spacing w:val="2"/>
        </w:rPr>
        <w:t>И</w:t>
      </w:r>
      <w:r w:rsidRPr="00CE79D9">
        <w:rPr>
          <w:bCs/>
          <w:color w:val="000000"/>
        </w:rPr>
        <w:t>зменение видов разрешенного использования земельных участков и объектов капитального строительства физическими и юридическими лицами</w:t>
      </w:r>
    </w:p>
    <w:p w:rsidR="00CE79D9" w:rsidRPr="00CE79D9" w:rsidRDefault="00CE79D9" w:rsidP="00CE79D9">
      <w:pPr>
        <w:ind w:firstLine="547"/>
        <w:jc w:val="both"/>
      </w:pPr>
      <w:r w:rsidRPr="00CE79D9">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E79D9" w:rsidRPr="00CE79D9" w:rsidRDefault="00CE79D9" w:rsidP="00CE79D9">
      <w:pPr>
        <w:ind w:firstLine="547"/>
        <w:jc w:val="both"/>
      </w:pPr>
      <w:r w:rsidRPr="00CE79D9">
        <w:lastRenderedPageBreak/>
        <w:t>2. Основные и вспомогательные виды разрешенного использования земельных участков и объектов капитального строительства правообладателями (</w:t>
      </w:r>
      <w:r w:rsidRPr="00CE79D9">
        <w:rPr>
          <w:bCs/>
          <w:color w:val="000000"/>
        </w:rPr>
        <w:t>физическими и юридическими лицами)</w:t>
      </w:r>
      <w:r w:rsidRPr="00CE79D9">
        <w:t xml:space="preserve"> земельных участков и объектов капитального строительства выбираются самостоятельно без дополнительных разрешений и согласования.</w:t>
      </w:r>
    </w:p>
    <w:p w:rsidR="00CE79D9" w:rsidRPr="00CE79D9" w:rsidRDefault="00CE79D9" w:rsidP="00CE79D9">
      <w:pPr>
        <w:ind w:firstLine="547"/>
        <w:jc w:val="both"/>
      </w:pPr>
      <w:r w:rsidRPr="00CE79D9">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E79D9" w:rsidRPr="00CE79D9" w:rsidRDefault="00CE79D9" w:rsidP="00CE79D9">
      <w:pPr>
        <w:pStyle w:val="ConsPlusNormal"/>
        <w:spacing w:before="240"/>
        <w:ind w:firstLine="709"/>
        <w:jc w:val="both"/>
        <w:outlineLvl w:val="1"/>
        <w:rPr>
          <w:rFonts w:ascii="Times New Roman" w:hAnsi="Times New Roman" w:cs="Times New Roman"/>
          <w:sz w:val="24"/>
          <w:szCs w:val="24"/>
        </w:rPr>
      </w:pPr>
      <w:r w:rsidRPr="00CE79D9">
        <w:rPr>
          <w:rFonts w:ascii="Times New Roman" w:hAnsi="Times New Roman" w:cs="Times New Roman"/>
          <w:sz w:val="24"/>
          <w:szCs w:val="24"/>
        </w:rPr>
        <w:t>Статья 8. Предоставление разрешения на условно разрешенный вид использования земельного участка или объекта капитального строительства</w:t>
      </w:r>
    </w:p>
    <w:p w:rsidR="00CE79D9" w:rsidRPr="00CE79D9" w:rsidRDefault="00CE79D9" w:rsidP="00CE79D9">
      <w:pPr>
        <w:pStyle w:val="ConsPlusNormal"/>
        <w:ind w:firstLine="709"/>
        <w:jc w:val="both"/>
        <w:rPr>
          <w:rFonts w:ascii="Times New Roman" w:hAnsi="Times New Roman" w:cs="Times New Roman"/>
          <w:sz w:val="24"/>
          <w:szCs w:val="24"/>
        </w:rPr>
      </w:pPr>
      <w:r w:rsidRPr="00CE79D9">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подготовке проекта Правил.</w:t>
      </w:r>
    </w:p>
    <w:p w:rsidR="00CE79D9" w:rsidRPr="00CE79D9" w:rsidRDefault="00CE79D9" w:rsidP="00CE79D9">
      <w:pPr>
        <w:ind w:firstLine="709"/>
        <w:jc w:val="both"/>
        <w:rPr>
          <w:rFonts w:eastAsia="Arial"/>
          <w:b/>
          <w:bCs/>
          <w:spacing w:val="2"/>
        </w:rPr>
      </w:pPr>
      <w:r w:rsidRPr="00CE79D9">
        <w:t>2. Вопрос о предоставлении разрешения на условно разрешенный вид использования подлежит обсуждению на публичных слушаниях.</w:t>
      </w:r>
    </w:p>
    <w:p w:rsidR="00CE79D9" w:rsidRPr="00CE79D9" w:rsidRDefault="00CE79D9" w:rsidP="00CE79D9">
      <w:pPr>
        <w:spacing w:before="240"/>
        <w:ind w:firstLine="709"/>
        <w:jc w:val="both"/>
        <w:rPr>
          <w:rFonts w:eastAsia="Arial"/>
          <w:b/>
          <w:bCs/>
          <w:spacing w:val="2"/>
        </w:rPr>
      </w:pPr>
      <w:r w:rsidRPr="00CE79D9">
        <w:rPr>
          <w:rFonts w:eastAsia="Arial"/>
          <w:b/>
          <w:bCs/>
          <w:spacing w:val="2"/>
        </w:rPr>
        <w:t>Глава 4. Подготовка документации по планировке территории Администрацией</w:t>
      </w:r>
    </w:p>
    <w:p w:rsidR="00CE79D9" w:rsidRPr="00CE79D9" w:rsidRDefault="00CE79D9" w:rsidP="00CE79D9">
      <w:pPr>
        <w:spacing w:before="240"/>
        <w:ind w:firstLine="709"/>
        <w:jc w:val="both"/>
        <w:rPr>
          <w:rFonts w:eastAsia="Arial"/>
          <w:bCs/>
          <w:spacing w:val="2"/>
        </w:rPr>
      </w:pPr>
      <w:r w:rsidRPr="00CE79D9">
        <w:rPr>
          <w:rFonts w:eastAsia="Arial"/>
          <w:bCs/>
          <w:spacing w:val="2"/>
        </w:rPr>
        <w:t>Статья 9. Подготовка и согласование документации по планировке территории</w:t>
      </w:r>
    </w:p>
    <w:p w:rsidR="00CE79D9" w:rsidRPr="00CE79D9" w:rsidRDefault="00CE79D9" w:rsidP="00CE79D9">
      <w:pPr>
        <w:ind w:firstLine="709"/>
        <w:jc w:val="both"/>
      </w:pPr>
      <w:r w:rsidRPr="00CE79D9">
        <w:rPr>
          <w:rFonts w:eastAsia="Arial"/>
          <w:bCs/>
          <w:spacing w:val="2"/>
        </w:rPr>
        <w:t>1. </w:t>
      </w:r>
      <w:r w:rsidRPr="00CE79D9">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w:t>
      </w:r>
    </w:p>
    <w:p w:rsidR="00CE79D9" w:rsidRPr="00CE79D9" w:rsidRDefault="00CE79D9" w:rsidP="00CE79D9">
      <w:pPr>
        <w:ind w:firstLine="709"/>
        <w:jc w:val="both"/>
        <w:rPr>
          <w:rFonts w:eastAsia="Arial"/>
          <w:bCs/>
          <w:spacing w:val="2"/>
        </w:rPr>
      </w:pPr>
      <w:r w:rsidRPr="00CE79D9">
        <w:t>2. Решение о подготовке документации по планировке территории принимается Администрацией на основании предложений физических или юридических лиц о подготовке документации по планировке территории.</w:t>
      </w:r>
    </w:p>
    <w:p w:rsidR="00CE79D9" w:rsidRPr="00CE79D9" w:rsidRDefault="00CE79D9" w:rsidP="00CE79D9">
      <w:pPr>
        <w:ind w:firstLine="709"/>
        <w:jc w:val="both"/>
        <w:rPr>
          <w:rFonts w:eastAsia="Arial"/>
        </w:rPr>
      </w:pPr>
      <w:r w:rsidRPr="00CE79D9">
        <w:rPr>
          <w:rFonts w:eastAsia="Arial"/>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CE79D9" w:rsidRPr="00CE79D9" w:rsidRDefault="00CE79D9" w:rsidP="00CE79D9">
      <w:pPr>
        <w:ind w:firstLine="709"/>
        <w:jc w:val="both"/>
        <w:rPr>
          <w:rFonts w:eastAsia="Arial"/>
        </w:rPr>
      </w:pPr>
      <w:r w:rsidRPr="00CE79D9">
        <w:rPr>
          <w:rFonts w:eastAsia="Arial"/>
        </w:rPr>
        <w:t>4. Администрация осуществляет проверку подготовленной документации по планировке территории на соответствие Генеральному плану Архангельского сельского поселения, настоящим Правилам, документам технического регулирования и муниципальным правовым актам Администрации.</w:t>
      </w:r>
    </w:p>
    <w:p w:rsidR="00CE79D9" w:rsidRPr="00CE79D9" w:rsidRDefault="00CE79D9" w:rsidP="00CE79D9">
      <w:pPr>
        <w:spacing w:before="240"/>
        <w:ind w:firstLine="720"/>
        <w:jc w:val="both"/>
      </w:pPr>
      <w:r w:rsidRPr="00CE79D9">
        <w:rPr>
          <w:rFonts w:eastAsia="Arial"/>
        </w:rPr>
        <w:t xml:space="preserve">Статья 10. Порядок </w:t>
      </w:r>
      <w:r w:rsidRPr="00CE79D9">
        <w:t>утверждения документации по планировке территории</w:t>
      </w:r>
    </w:p>
    <w:p w:rsidR="00CE79D9" w:rsidRPr="00CE79D9" w:rsidRDefault="00CE79D9" w:rsidP="00CE79D9">
      <w:pPr>
        <w:ind w:firstLine="547"/>
        <w:jc w:val="both"/>
        <w:rPr>
          <w:rFonts w:eastAsia="Arial"/>
          <w:spacing w:val="2"/>
        </w:rPr>
      </w:pPr>
      <w:r w:rsidRPr="00CE79D9">
        <w:t>1. Документация по планировке территории до ее утверждения подлежит обязательному рассмотрению на публичных слушаниях.</w:t>
      </w:r>
      <w:r w:rsidRPr="00CE79D9">
        <w:rPr>
          <w:rFonts w:eastAsia="Arial"/>
        </w:rPr>
        <w:t xml:space="preserve"> Порядок организации и проведения публичных слушаний определяется </w:t>
      </w:r>
      <w:r w:rsidRPr="00CE79D9">
        <w:t>согласно решению Собрания депутатов Сосновского муниципального района от 18.12.2013 № 702 «О Положении «О порядке организации и проведения публичных слушаний на территории Сосновского муниципального района».</w:t>
      </w:r>
    </w:p>
    <w:p w:rsidR="00CE79D9" w:rsidRPr="00CE79D9" w:rsidRDefault="00CE79D9" w:rsidP="00CE79D9">
      <w:pPr>
        <w:ind w:firstLine="720"/>
        <w:jc w:val="both"/>
      </w:pPr>
      <w:r w:rsidRPr="00CE79D9">
        <w:rPr>
          <w:rFonts w:eastAsia="Arial"/>
        </w:rPr>
        <w:t xml:space="preserve">2. Подготовленная </w:t>
      </w:r>
      <w:r w:rsidRPr="00CE79D9">
        <w:t>документация по планировке территории утверждается Главой Администрации. Обязательными приложениями к проекту решения Главы Администрации являются протокол публичных слушаний по рассмотрению документации по планировке территории и заключение о результатах публичных слушаний.</w:t>
      </w:r>
    </w:p>
    <w:p w:rsidR="00CE79D9" w:rsidRPr="00CE79D9" w:rsidRDefault="00CE79D9" w:rsidP="00CE79D9">
      <w:pPr>
        <w:ind w:firstLine="720"/>
        <w:jc w:val="both"/>
        <w:rPr>
          <w:rFonts w:eastAsia="Arial"/>
        </w:rPr>
      </w:pPr>
      <w:r w:rsidRPr="00CE79D9">
        <w:rPr>
          <w:rFonts w:eastAsia="Arial"/>
        </w:rPr>
        <w:t>3. </w:t>
      </w:r>
      <w:r w:rsidRPr="00CE79D9">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w:t>
      </w:r>
      <w:r w:rsidRPr="00CE79D9">
        <w:rPr>
          <w:rFonts w:eastAsia="Arial"/>
        </w:rPr>
        <w:t xml:space="preserve"> и размещается на официальном сайте Администрации в сети Интернет.</w:t>
      </w:r>
    </w:p>
    <w:p w:rsidR="00CE79D9" w:rsidRPr="00CE79D9" w:rsidRDefault="00CE79D9" w:rsidP="00CE79D9">
      <w:pPr>
        <w:spacing w:before="240"/>
        <w:ind w:firstLine="709"/>
        <w:jc w:val="both"/>
        <w:rPr>
          <w:rFonts w:eastAsia="Arial"/>
          <w:b/>
          <w:bCs/>
          <w:spacing w:val="2"/>
        </w:rPr>
      </w:pPr>
      <w:r w:rsidRPr="00CE79D9">
        <w:rPr>
          <w:b/>
          <w:bCs/>
        </w:rPr>
        <w:lastRenderedPageBreak/>
        <w:t>Глава 5. Проведение публичных слушаний по вопросам землепользования и застройки</w:t>
      </w:r>
    </w:p>
    <w:p w:rsidR="00CE79D9" w:rsidRPr="00CE79D9" w:rsidRDefault="00CE79D9" w:rsidP="00CE79D9">
      <w:pPr>
        <w:spacing w:before="240"/>
        <w:ind w:firstLine="735"/>
        <w:jc w:val="both"/>
        <w:rPr>
          <w:rFonts w:eastAsia="Arial"/>
          <w:spacing w:val="2"/>
        </w:rPr>
      </w:pPr>
      <w:r w:rsidRPr="00CE79D9">
        <w:rPr>
          <w:rFonts w:eastAsia="Arial"/>
          <w:bCs/>
          <w:spacing w:val="2"/>
        </w:rPr>
        <w:t>Статья 11. Порядок, о</w:t>
      </w:r>
      <w:r w:rsidRPr="00CE79D9">
        <w:rPr>
          <w:rFonts w:eastAsia="Arial"/>
          <w:spacing w:val="2"/>
        </w:rPr>
        <w:t>рганизация и проведение публичных слушаний по проекту Правил и внесению изменений в Правила</w:t>
      </w:r>
    </w:p>
    <w:p w:rsidR="00CE79D9" w:rsidRPr="00CE79D9" w:rsidRDefault="00CE79D9" w:rsidP="00CE79D9">
      <w:pPr>
        <w:ind w:firstLine="735"/>
        <w:jc w:val="both"/>
      </w:pPr>
      <w:r w:rsidRPr="00CE79D9">
        <w:rPr>
          <w:rFonts w:eastAsia="Arial"/>
          <w:bCs/>
          <w:spacing w:val="2"/>
        </w:rPr>
        <w:t>1. </w:t>
      </w:r>
      <w:r w:rsidRPr="00CE79D9">
        <w:rPr>
          <w:rFonts w:eastAsia="Arial"/>
        </w:rPr>
        <w:t xml:space="preserve">Порядок организации и проведения публичных слушаний </w:t>
      </w:r>
      <w:r w:rsidRPr="00CE79D9">
        <w:t>согласно решению Собрания депутатов Сосновского муниципального района от 18.12.2013 № 702 «О Положении «О порядке организации и проведения публичных слушаний на территории Сосновского муниципального района».</w:t>
      </w:r>
    </w:p>
    <w:p w:rsidR="00CE79D9" w:rsidRPr="00CE79D9" w:rsidRDefault="00CE79D9" w:rsidP="00CE79D9">
      <w:pPr>
        <w:ind w:firstLine="735"/>
        <w:jc w:val="both"/>
      </w:pPr>
      <w:r w:rsidRPr="00CE79D9">
        <w:rPr>
          <w:rFonts w:eastAsia="Arial"/>
          <w:bCs/>
          <w:spacing w:val="2"/>
        </w:rPr>
        <w:t>2. О</w:t>
      </w:r>
      <w:r w:rsidRPr="00CE79D9">
        <w:rPr>
          <w:rFonts w:eastAsia="Arial"/>
          <w:spacing w:val="2"/>
        </w:rPr>
        <w:t xml:space="preserve">рганизовывает и проводит публичные слушания по проекту Правил и внесению изменений в Правила </w:t>
      </w:r>
      <w:r w:rsidRPr="00CE79D9">
        <w:t>комиссия по подготовке проекта Правил.</w:t>
      </w:r>
    </w:p>
    <w:p w:rsidR="00CE79D9" w:rsidRPr="00CE79D9" w:rsidRDefault="00CE79D9" w:rsidP="00CE79D9">
      <w:pPr>
        <w:spacing w:before="240"/>
        <w:ind w:firstLine="709"/>
        <w:jc w:val="both"/>
        <w:rPr>
          <w:rFonts w:eastAsia="Arial"/>
          <w:b/>
          <w:bCs/>
          <w:spacing w:val="2"/>
        </w:rPr>
      </w:pPr>
      <w:r w:rsidRPr="00CE79D9">
        <w:rPr>
          <w:rFonts w:eastAsia="Arial"/>
          <w:b/>
          <w:bCs/>
          <w:spacing w:val="2"/>
        </w:rPr>
        <w:t>Глава 6. Внесение изменений в Правила</w:t>
      </w:r>
    </w:p>
    <w:p w:rsidR="00CE79D9" w:rsidRPr="00CE79D9" w:rsidRDefault="00CE79D9" w:rsidP="00CE79D9">
      <w:pPr>
        <w:spacing w:before="240"/>
        <w:ind w:firstLine="709"/>
        <w:jc w:val="both"/>
        <w:rPr>
          <w:rFonts w:eastAsia="Arial"/>
          <w:spacing w:val="2"/>
        </w:rPr>
      </w:pPr>
      <w:r w:rsidRPr="00CE79D9">
        <w:rPr>
          <w:rFonts w:eastAsia="Arial"/>
          <w:spacing w:val="2"/>
        </w:rPr>
        <w:t>Статья 12. Порядок внесения изменений в Правила</w:t>
      </w:r>
    </w:p>
    <w:p w:rsidR="00CE79D9" w:rsidRPr="00CE79D9" w:rsidRDefault="00CE79D9" w:rsidP="00CE79D9">
      <w:pPr>
        <w:ind w:firstLine="709"/>
        <w:jc w:val="both"/>
        <w:rPr>
          <w:rFonts w:eastAsia="Arial"/>
          <w:spacing w:val="2"/>
        </w:rPr>
      </w:pPr>
      <w:r w:rsidRPr="00CE79D9">
        <w:rPr>
          <w:rFonts w:eastAsia="Arial"/>
          <w:spacing w:val="2"/>
        </w:rPr>
        <w:t>1. Внесение изменений в Правила осуществляется в порядке, предусмотренном статьями 31 и 32 Градостроительного кодекса Российской Федерации.</w:t>
      </w:r>
    </w:p>
    <w:p w:rsidR="00CE79D9" w:rsidRPr="00CE79D9" w:rsidRDefault="00CE79D9" w:rsidP="00CE79D9">
      <w:pPr>
        <w:ind w:firstLine="709"/>
        <w:jc w:val="both"/>
        <w:rPr>
          <w:rFonts w:eastAsia="Arial"/>
          <w:spacing w:val="2"/>
        </w:rPr>
      </w:pPr>
      <w:r w:rsidRPr="00CE79D9">
        <w:rPr>
          <w:rFonts w:eastAsia="Arial"/>
          <w:spacing w:val="2"/>
        </w:rPr>
        <w:t>2. Рассмотрение вопроса о внесении изменений в Правила осуществляется Главой Администрации.</w:t>
      </w:r>
    </w:p>
    <w:p w:rsidR="00CE79D9" w:rsidRPr="00CE79D9" w:rsidRDefault="00CE79D9" w:rsidP="00CE79D9">
      <w:pPr>
        <w:spacing w:before="240"/>
        <w:ind w:firstLine="709"/>
        <w:jc w:val="both"/>
        <w:rPr>
          <w:rFonts w:eastAsia="Arial"/>
          <w:spacing w:val="2"/>
        </w:rPr>
      </w:pPr>
      <w:r w:rsidRPr="00CE79D9">
        <w:rPr>
          <w:rFonts w:eastAsia="Arial"/>
          <w:spacing w:val="2"/>
        </w:rPr>
        <w:t>Статья 13. Основания для внесения изменений в Правила</w:t>
      </w:r>
    </w:p>
    <w:p w:rsidR="00CE79D9" w:rsidRPr="00CE79D9" w:rsidRDefault="00CE79D9" w:rsidP="00CE79D9">
      <w:pPr>
        <w:ind w:firstLine="709"/>
        <w:jc w:val="both"/>
        <w:rPr>
          <w:rFonts w:eastAsia="Arial"/>
          <w:spacing w:val="2"/>
        </w:rPr>
      </w:pPr>
      <w:r w:rsidRPr="00CE79D9">
        <w:rPr>
          <w:rFonts w:eastAsia="Arial"/>
          <w:spacing w:val="2"/>
        </w:rPr>
        <w:t>Основаниями для рассмотрения Главой Администрации вопроса о внесении изменений в Правила являются:</w:t>
      </w:r>
    </w:p>
    <w:p w:rsidR="00CE79D9" w:rsidRPr="00CE79D9" w:rsidRDefault="00CE79D9" w:rsidP="00CE79D9">
      <w:pPr>
        <w:ind w:firstLine="709"/>
        <w:jc w:val="both"/>
        <w:rPr>
          <w:rFonts w:eastAsia="Arial"/>
        </w:rPr>
      </w:pPr>
      <w:r w:rsidRPr="00CE79D9">
        <w:rPr>
          <w:rFonts w:eastAsia="Arial"/>
          <w:spacing w:val="2"/>
        </w:rPr>
        <w:t>1) </w:t>
      </w:r>
      <w:r w:rsidRPr="00CE79D9">
        <w:rPr>
          <w:rFonts w:eastAsia="Arial"/>
        </w:rPr>
        <w:t>несоответствие Правил Генеральному плану Архангельского сельского поселения, схеме территориального планирования, возникшее в результате внесения изменений в Генеральный план Архангельского сельского поселения, схему территориального планирования;</w:t>
      </w:r>
    </w:p>
    <w:p w:rsidR="00CE79D9" w:rsidRPr="00CE79D9" w:rsidRDefault="00CE79D9" w:rsidP="00CE79D9">
      <w:pPr>
        <w:ind w:firstLine="709"/>
        <w:jc w:val="both"/>
        <w:rPr>
          <w:rFonts w:eastAsia="Arial"/>
          <w:spacing w:val="2"/>
        </w:rPr>
      </w:pPr>
      <w:r w:rsidRPr="00CE79D9">
        <w:rPr>
          <w:rFonts w:eastAsia="Arial"/>
          <w:spacing w:val="2"/>
        </w:rPr>
        <w:t>2) поступление предложений об изменении границ территориальных зон, изменении градостроительных регламентов.</w:t>
      </w:r>
    </w:p>
    <w:p w:rsidR="00CE79D9" w:rsidRPr="00CE79D9" w:rsidRDefault="00CE79D9" w:rsidP="00CE79D9">
      <w:pPr>
        <w:shd w:val="clear" w:color="auto" w:fill="FFFFFF"/>
        <w:jc w:val="both"/>
        <w:rPr>
          <w:rStyle w:val="blk"/>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E79D9">
      <w:pPr>
        <w:ind w:right="-2"/>
        <w:jc w:val="center"/>
        <w:rPr>
          <w:rFonts w:eastAsia="Calibri"/>
          <w:b/>
          <w:bCs/>
        </w:rPr>
      </w:pPr>
      <w:r w:rsidRPr="00CE79D9">
        <w:rPr>
          <w:rFonts w:eastAsia="Calibri"/>
          <w:b/>
          <w:bCs/>
          <w:sz w:val="40"/>
          <w:szCs w:val="40"/>
        </w:rPr>
        <w:t>ПРАВИЛА ЗЕМЛЕПОЛЬЗОВАНИЯ И ЗАСТРОЙКИ</w:t>
      </w:r>
    </w:p>
    <w:p w:rsidR="00CE79D9" w:rsidRPr="00CE79D9" w:rsidRDefault="00CE79D9" w:rsidP="00CE79D9">
      <w:pPr>
        <w:ind w:right="-2"/>
        <w:jc w:val="center"/>
        <w:rPr>
          <w:rFonts w:eastAsia="Calibri"/>
          <w:b/>
          <w:bCs/>
          <w:sz w:val="40"/>
          <w:szCs w:val="40"/>
        </w:rPr>
      </w:pPr>
      <w:r w:rsidRPr="00CE79D9">
        <w:rPr>
          <w:rFonts w:eastAsia="Calibri"/>
          <w:b/>
          <w:bCs/>
          <w:sz w:val="40"/>
          <w:szCs w:val="40"/>
        </w:rPr>
        <w:t>АРХАНГЕЛЬСКОГО СЕЛЬСКОГО ПОСЕЛЕНИЯ</w:t>
      </w:r>
    </w:p>
    <w:p w:rsidR="00CE79D9" w:rsidRPr="00CE79D9" w:rsidRDefault="00CE79D9" w:rsidP="00CE79D9">
      <w:pPr>
        <w:ind w:right="-2"/>
        <w:jc w:val="center"/>
        <w:rPr>
          <w:rFonts w:eastAsia="Calibri"/>
          <w:bCs/>
          <w:sz w:val="32"/>
          <w:szCs w:val="32"/>
        </w:rPr>
      </w:pPr>
      <w:r w:rsidRPr="00CE79D9">
        <w:rPr>
          <w:rFonts w:eastAsia="Calibri"/>
          <w:bCs/>
          <w:sz w:val="32"/>
          <w:szCs w:val="32"/>
        </w:rPr>
        <w:t>СОСНОВСКОГО МУНИЦИПАЛЬНОГО РАЙОНА</w:t>
      </w:r>
    </w:p>
    <w:p w:rsidR="00CE79D9" w:rsidRPr="00CE79D9" w:rsidRDefault="00CE79D9" w:rsidP="00CE79D9">
      <w:pPr>
        <w:ind w:right="-2"/>
        <w:jc w:val="center"/>
        <w:rPr>
          <w:rFonts w:eastAsia="Calibri"/>
          <w:bCs/>
          <w:sz w:val="32"/>
          <w:szCs w:val="32"/>
        </w:rPr>
      </w:pPr>
      <w:r w:rsidRPr="00CE79D9">
        <w:rPr>
          <w:rFonts w:eastAsia="Calibri"/>
          <w:bCs/>
          <w:sz w:val="32"/>
          <w:szCs w:val="32"/>
        </w:rPr>
        <w:t>ЧЕЛЯБИНСКОЙ ОБЛАСТИ</w:t>
      </w:r>
    </w:p>
    <w:p w:rsidR="00CE79D9" w:rsidRPr="00CE79D9" w:rsidRDefault="00CE79D9" w:rsidP="00CE79D9">
      <w:pPr>
        <w:ind w:right="-2"/>
        <w:jc w:val="center"/>
        <w:rPr>
          <w:rFonts w:eastAsia="Calibri"/>
          <w:b/>
          <w:bCs/>
          <w:sz w:val="32"/>
          <w:szCs w:val="32"/>
        </w:rPr>
      </w:pPr>
      <w:r w:rsidRPr="00CE79D9">
        <w:rPr>
          <w:rFonts w:eastAsia="Calibri"/>
          <w:b/>
          <w:bCs/>
          <w:sz w:val="32"/>
          <w:szCs w:val="32"/>
        </w:rPr>
        <w:t>Часть 3. Градостроительные регламенты</w:t>
      </w:r>
    </w:p>
    <w:p w:rsidR="00CE79D9" w:rsidRPr="00CE79D9" w:rsidRDefault="00CE79D9" w:rsidP="00CE79D9">
      <w:pPr>
        <w:pStyle w:val="12"/>
        <w:ind w:left="2352" w:right="2" w:hanging="2352"/>
        <w:rPr>
          <w:b w:val="0"/>
          <w:sz w:val="28"/>
          <w:szCs w:val="28"/>
        </w:rPr>
      </w:pPr>
    </w:p>
    <w:p w:rsidR="00CE79D9" w:rsidRPr="00CE79D9" w:rsidRDefault="00CE79D9" w:rsidP="00CE79D9">
      <w:pPr>
        <w:pStyle w:val="12"/>
        <w:ind w:left="2352" w:right="2" w:hanging="2352"/>
        <w:rPr>
          <w:b w:val="0"/>
          <w:sz w:val="26"/>
          <w:szCs w:val="26"/>
        </w:rPr>
      </w:pPr>
      <w:r w:rsidRPr="00CE79D9">
        <w:rPr>
          <w:b w:val="0"/>
          <w:sz w:val="26"/>
          <w:szCs w:val="26"/>
        </w:rPr>
        <w:t>Заказчик: Администрация Сосновского муниципального района Челябинской области</w:t>
      </w:r>
    </w:p>
    <w:p w:rsidR="00CE79D9" w:rsidRPr="00CE79D9" w:rsidRDefault="00CE79D9" w:rsidP="00CE79D9">
      <w:pPr>
        <w:pStyle w:val="af3"/>
        <w:ind w:right="-2"/>
        <w:rPr>
          <w:rFonts w:ascii="Times New Roman" w:hAnsi="Times New Roman" w:cs="Times New Roman"/>
          <w:b/>
          <w:bCs/>
          <w:szCs w:val="28"/>
        </w:rPr>
      </w:pPr>
    </w:p>
    <w:p w:rsidR="00CE79D9" w:rsidRPr="00CE79D9" w:rsidRDefault="00CE79D9" w:rsidP="00CE79D9">
      <w:pPr>
        <w:pStyle w:val="afff2"/>
        <w:rPr>
          <w:rFonts w:cs="Times New Roman"/>
          <w:sz w:val="28"/>
          <w:szCs w:val="28"/>
          <w:lang w:eastAsia="ar-SA" w:bidi="ar-SA"/>
        </w:rPr>
      </w:pPr>
    </w:p>
    <w:p w:rsidR="00CE79D9" w:rsidRPr="00CE79D9" w:rsidRDefault="00CE79D9" w:rsidP="00CE79D9">
      <w:pPr>
        <w:pStyle w:val="12"/>
        <w:ind w:right="-2"/>
        <w:rPr>
          <w:b w:val="0"/>
          <w:sz w:val="28"/>
          <w:szCs w:val="28"/>
        </w:rPr>
      </w:pPr>
    </w:p>
    <w:p w:rsidR="00CE79D9" w:rsidRPr="00CE79D9" w:rsidRDefault="00CE79D9" w:rsidP="00CE79D9">
      <w:pPr>
        <w:pStyle w:val="af3"/>
        <w:rPr>
          <w:rFonts w:ascii="Times New Roman" w:hAnsi="Times New Roman" w:cs="Times New Roman"/>
          <w:b/>
          <w:szCs w:val="28"/>
          <w:u w:val="single"/>
        </w:rPr>
      </w:pPr>
    </w:p>
    <w:p w:rsidR="00CE79D9" w:rsidRPr="00CE79D9" w:rsidRDefault="00CE79D9" w:rsidP="00CE79D9">
      <w:pPr>
        <w:pStyle w:val="12"/>
        <w:ind w:right="-2"/>
        <w:rPr>
          <w:b w:val="0"/>
          <w:sz w:val="28"/>
        </w:rPr>
      </w:pPr>
      <w:r w:rsidRPr="00CE79D9">
        <w:br w:type="page"/>
      </w:r>
    </w:p>
    <w:p w:rsidR="00CE79D9" w:rsidRPr="00CE79D9" w:rsidRDefault="00CE79D9" w:rsidP="00CE79D9">
      <w:pPr>
        <w:pStyle w:val="11"/>
        <w:rPr>
          <w:rFonts w:ascii="Times New Roman" w:hAnsi="Times New Roman" w:cs="Times New Roman"/>
        </w:rPr>
      </w:pPr>
      <w:r w:rsidRPr="00CE79D9">
        <w:rPr>
          <w:rFonts w:ascii="Times New Roman" w:hAnsi="Times New Roman" w:cs="Times New Roman"/>
        </w:rPr>
        <w:lastRenderedPageBreak/>
        <w:t>Содержание</w:t>
      </w:r>
    </w:p>
    <w:tbl>
      <w:tblPr>
        <w:tblStyle w:val="af2"/>
        <w:tblW w:w="9923" w:type="dxa"/>
        <w:tblInd w:w="108" w:type="dxa"/>
        <w:tblLayout w:type="fixed"/>
        <w:tblLook w:val="04A0"/>
      </w:tblPr>
      <w:tblGrid>
        <w:gridCol w:w="567"/>
        <w:gridCol w:w="6946"/>
        <w:gridCol w:w="1843"/>
        <w:gridCol w:w="567"/>
      </w:tblGrid>
      <w:tr w:rsidR="00CE79D9" w:rsidRPr="00CE79D9" w:rsidTr="00CE79D9">
        <w:trPr>
          <w:cnfStyle w:val="100000000000"/>
        </w:trPr>
        <w:tc>
          <w:tcPr>
            <w:cnfStyle w:val="001000000000"/>
            <w:tcW w:w="567" w:type="dxa"/>
          </w:tcPr>
          <w:p w:rsidR="00CE79D9" w:rsidRPr="00CE79D9" w:rsidRDefault="00CE79D9" w:rsidP="00CE79D9">
            <w:pPr>
              <w:pBdr>
                <w:between w:val="single" w:sz="4" w:space="1" w:color="auto"/>
              </w:pBdr>
              <w:rPr>
                <w:sz w:val="22"/>
                <w:szCs w:val="22"/>
              </w:rPr>
            </w:pPr>
            <w:r w:rsidRPr="00CE79D9">
              <w:rPr>
                <w:sz w:val="22"/>
                <w:szCs w:val="22"/>
              </w:rPr>
              <w:t>1.</w:t>
            </w:r>
          </w:p>
        </w:tc>
        <w:tc>
          <w:tcPr>
            <w:tcW w:w="6946" w:type="dxa"/>
          </w:tcPr>
          <w:p w:rsidR="00CE79D9" w:rsidRPr="00CE79D9" w:rsidRDefault="00CE79D9" w:rsidP="00CE79D9">
            <w:pPr>
              <w:pBdr>
                <w:between w:val="single" w:sz="4" w:space="1" w:color="auto"/>
              </w:pBdr>
              <w:ind w:firstLine="176"/>
              <w:cnfStyle w:val="100000000000"/>
              <w:rPr>
                <w:sz w:val="22"/>
                <w:szCs w:val="22"/>
              </w:rPr>
            </w:pPr>
            <w:r w:rsidRPr="00CE79D9">
              <w:rPr>
                <w:sz w:val="22"/>
                <w:szCs w:val="22"/>
              </w:rPr>
              <w:t>Общие данные</w:t>
            </w:r>
          </w:p>
        </w:tc>
        <w:tc>
          <w:tcPr>
            <w:tcW w:w="1843" w:type="dxa"/>
          </w:tcPr>
          <w:p w:rsidR="00CE79D9" w:rsidRPr="00CE79D9" w:rsidRDefault="00CE79D9" w:rsidP="00CE79D9">
            <w:pPr>
              <w:pBdr>
                <w:between w:val="single" w:sz="4" w:space="1" w:color="auto"/>
              </w:pBdr>
              <w:cnfStyle w:val="1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1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r w:rsidRPr="00CE79D9">
              <w:rPr>
                <w:sz w:val="22"/>
                <w:szCs w:val="22"/>
              </w:rPr>
              <w:t>2.</w:t>
            </w:r>
          </w:p>
        </w:tc>
        <w:tc>
          <w:tcPr>
            <w:tcW w:w="6946" w:type="dxa"/>
          </w:tcPr>
          <w:p w:rsidR="00CE79D9" w:rsidRPr="00CE79D9" w:rsidRDefault="00CE79D9" w:rsidP="00CE79D9">
            <w:pPr>
              <w:shd w:val="clear" w:color="auto" w:fill="FFFFFF"/>
              <w:ind w:firstLine="176"/>
              <w:jc w:val="both"/>
              <w:cnfStyle w:val="000000000000"/>
              <w:rPr>
                <w:sz w:val="22"/>
                <w:szCs w:val="22"/>
              </w:rPr>
            </w:pPr>
            <w:r w:rsidRPr="00CE79D9">
              <w:rPr>
                <w:rStyle w:val="blk"/>
                <w:color w:val="000000"/>
                <w:sz w:val="22"/>
                <w:szCs w:val="22"/>
              </w:rPr>
              <w:t xml:space="preserve">Виды разрешенного использования земельных участков и объектов капитального строительства. </w:t>
            </w:r>
            <w:bookmarkStart w:id="6" w:name="dst100485"/>
            <w:bookmarkEnd w:id="6"/>
            <w:r w:rsidRPr="00CE79D9">
              <w:rPr>
                <w:rStyle w:val="blk"/>
                <w:color w:val="000000"/>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rStyle w:val="blk"/>
                <w:b/>
                <w:color w:val="000000"/>
                <w:sz w:val="22"/>
                <w:szCs w:val="22"/>
              </w:rPr>
            </w:pPr>
            <w:r w:rsidRPr="00CE79D9">
              <w:rPr>
                <w:sz w:val="22"/>
                <w:szCs w:val="22"/>
              </w:rPr>
              <w:t xml:space="preserve">Жилые зоны </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sz w:val="22"/>
                <w:szCs w:val="22"/>
              </w:rPr>
            </w:pPr>
            <w:r w:rsidRPr="00CE79D9">
              <w:rPr>
                <w:sz w:val="22"/>
                <w:szCs w:val="22"/>
              </w:rPr>
              <w:t>Ж-2 Зона застройки индивидуальными жилыми домами</w:t>
            </w:r>
          </w:p>
        </w:tc>
        <w:tc>
          <w:tcPr>
            <w:tcW w:w="1843" w:type="dxa"/>
          </w:tcPr>
          <w:p w:rsidR="00CE79D9" w:rsidRPr="00CE79D9" w:rsidRDefault="00CE79D9" w:rsidP="00CE79D9">
            <w:pPr>
              <w:pBdr>
                <w:between w:val="single" w:sz="4" w:space="1" w:color="auto"/>
              </w:pBdr>
              <w:cnfStyle w:val="000000000000"/>
            </w:pPr>
          </w:p>
        </w:tc>
        <w:tc>
          <w:tcPr>
            <w:tcW w:w="567" w:type="dxa"/>
          </w:tcPr>
          <w:p w:rsidR="00CE79D9" w:rsidRPr="00CE79D9" w:rsidRDefault="00CE79D9" w:rsidP="00CE79D9">
            <w:pPr>
              <w:pBdr>
                <w:between w:val="single" w:sz="4" w:space="1" w:color="auto"/>
              </w:pBdr>
              <w:jc w:val="right"/>
              <w:cnfStyle w:val="000000000000"/>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sz w:val="22"/>
                <w:szCs w:val="22"/>
              </w:rPr>
            </w:pPr>
            <w:r w:rsidRPr="00CE79D9">
              <w:rPr>
                <w:sz w:val="22"/>
                <w:szCs w:val="22"/>
              </w:rPr>
              <w:t xml:space="preserve">Ж-4 Зона развития жилой застройки </w:t>
            </w:r>
          </w:p>
        </w:tc>
        <w:tc>
          <w:tcPr>
            <w:tcW w:w="1843" w:type="dxa"/>
          </w:tcPr>
          <w:p w:rsidR="00CE79D9" w:rsidRPr="00CE79D9" w:rsidRDefault="00CE79D9" w:rsidP="00CE79D9">
            <w:pPr>
              <w:pBdr>
                <w:between w:val="single" w:sz="4" w:space="1" w:color="auto"/>
              </w:pBdr>
              <w:cnfStyle w:val="000000000000"/>
            </w:pPr>
          </w:p>
        </w:tc>
        <w:tc>
          <w:tcPr>
            <w:tcW w:w="567" w:type="dxa"/>
          </w:tcPr>
          <w:p w:rsidR="00CE79D9" w:rsidRPr="00CE79D9" w:rsidRDefault="00CE79D9" w:rsidP="00CE79D9">
            <w:pPr>
              <w:pBdr>
                <w:between w:val="single" w:sz="4" w:space="1" w:color="auto"/>
              </w:pBdr>
              <w:jc w:val="right"/>
              <w:cnfStyle w:val="000000000000"/>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sz w:val="22"/>
                <w:szCs w:val="22"/>
              </w:rPr>
            </w:pPr>
            <w:r w:rsidRPr="00CE79D9">
              <w:rPr>
                <w:sz w:val="22"/>
                <w:szCs w:val="22"/>
              </w:rPr>
              <w:t>Общественно-деловые зоны</w:t>
            </w:r>
          </w:p>
        </w:tc>
        <w:tc>
          <w:tcPr>
            <w:tcW w:w="1843" w:type="dxa"/>
          </w:tcPr>
          <w:p w:rsidR="00CE79D9" w:rsidRPr="00CE79D9" w:rsidRDefault="00CE79D9" w:rsidP="00CE79D9">
            <w:pPr>
              <w:pBdr>
                <w:between w:val="single" w:sz="4" w:space="1" w:color="auto"/>
              </w:pBdr>
              <w:cnfStyle w:val="000000000000"/>
            </w:pPr>
          </w:p>
        </w:tc>
        <w:tc>
          <w:tcPr>
            <w:tcW w:w="567" w:type="dxa"/>
          </w:tcPr>
          <w:p w:rsidR="00CE79D9" w:rsidRPr="00CE79D9" w:rsidRDefault="00CE79D9" w:rsidP="00CE79D9">
            <w:pPr>
              <w:pBdr>
                <w:between w:val="single" w:sz="4" w:space="1" w:color="auto"/>
              </w:pBdr>
              <w:jc w:val="right"/>
              <w:cnfStyle w:val="000000000000"/>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sz w:val="22"/>
                <w:szCs w:val="22"/>
              </w:rPr>
            </w:pPr>
            <w:r w:rsidRPr="00CE79D9">
              <w:rPr>
                <w:sz w:val="22"/>
                <w:szCs w:val="22"/>
              </w:rPr>
              <w:t>О-1 Зона делового, общественного и коммерческого назначения</w:t>
            </w:r>
          </w:p>
        </w:tc>
        <w:tc>
          <w:tcPr>
            <w:tcW w:w="1843" w:type="dxa"/>
          </w:tcPr>
          <w:p w:rsidR="00CE79D9" w:rsidRPr="00CE79D9" w:rsidRDefault="00CE79D9" w:rsidP="00CE79D9">
            <w:pPr>
              <w:pBdr>
                <w:between w:val="single" w:sz="4" w:space="1" w:color="auto"/>
              </w:pBdr>
              <w:cnfStyle w:val="000000000000"/>
            </w:pPr>
          </w:p>
        </w:tc>
        <w:tc>
          <w:tcPr>
            <w:tcW w:w="567" w:type="dxa"/>
          </w:tcPr>
          <w:p w:rsidR="00CE79D9" w:rsidRPr="00CE79D9" w:rsidRDefault="00CE79D9" w:rsidP="00CE79D9">
            <w:pPr>
              <w:pBdr>
                <w:between w:val="single" w:sz="4" w:space="1" w:color="auto"/>
              </w:pBdr>
              <w:jc w:val="right"/>
              <w:cnfStyle w:val="000000000000"/>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sz w:val="22"/>
                <w:szCs w:val="22"/>
              </w:rPr>
            </w:pPr>
            <w:r w:rsidRPr="00CE79D9">
              <w:rPr>
                <w:sz w:val="22"/>
                <w:szCs w:val="22"/>
              </w:rPr>
              <w:t>О-2 Зона учреждений здравоохранения и социальной защиты</w:t>
            </w:r>
          </w:p>
        </w:tc>
        <w:tc>
          <w:tcPr>
            <w:tcW w:w="1843" w:type="dxa"/>
          </w:tcPr>
          <w:p w:rsidR="00CE79D9" w:rsidRPr="00CE79D9" w:rsidRDefault="00CE79D9" w:rsidP="00CE79D9">
            <w:pPr>
              <w:pBdr>
                <w:between w:val="single" w:sz="4" w:space="1" w:color="auto"/>
              </w:pBdr>
              <w:cnfStyle w:val="000000000000"/>
            </w:pPr>
          </w:p>
        </w:tc>
        <w:tc>
          <w:tcPr>
            <w:tcW w:w="567" w:type="dxa"/>
          </w:tcPr>
          <w:p w:rsidR="00CE79D9" w:rsidRPr="00CE79D9" w:rsidRDefault="00CE79D9" w:rsidP="00CE79D9">
            <w:pPr>
              <w:pBdr>
                <w:between w:val="single" w:sz="4" w:space="1" w:color="auto"/>
              </w:pBdr>
              <w:jc w:val="right"/>
              <w:cnfStyle w:val="000000000000"/>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sz w:val="22"/>
                <w:szCs w:val="22"/>
              </w:rPr>
            </w:pPr>
            <w:r w:rsidRPr="00CE79D9">
              <w:rPr>
                <w:sz w:val="22"/>
                <w:szCs w:val="22"/>
              </w:rPr>
              <w:t>Производственные зоны</w:t>
            </w:r>
          </w:p>
        </w:tc>
        <w:tc>
          <w:tcPr>
            <w:tcW w:w="1843" w:type="dxa"/>
          </w:tcPr>
          <w:p w:rsidR="00CE79D9" w:rsidRPr="00CE79D9" w:rsidRDefault="00CE79D9" w:rsidP="00CE79D9">
            <w:pPr>
              <w:pBdr>
                <w:between w:val="single" w:sz="4" w:space="1" w:color="auto"/>
              </w:pBdr>
              <w:cnfStyle w:val="000000000000"/>
            </w:pPr>
          </w:p>
        </w:tc>
        <w:tc>
          <w:tcPr>
            <w:tcW w:w="567" w:type="dxa"/>
          </w:tcPr>
          <w:p w:rsidR="00CE79D9" w:rsidRPr="00CE79D9" w:rsidRDefault="00CE79D9" w:rsidP="00CE79D9">
            <w:pPr>
              <w:pBdr>
                <w:between w:val="single" w:sz="4" w:space="1" w:color="auto"/>
              </w:pBdr>
              <w:jc w:val="right"/>
              <w:cnfStyle w:val="000000000000"/>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shd w:val="clear" w:color="auto" w:fill="FFFFFF"/>
              <w:jc w:val="both"/>
              <w:cnfStyle w:val="000000000000"/>
              <w:rPr>
                <w:rStyle w:val="blk"/>
                <w:color w:val="000000"/>
                <w:sz w:val="22"/>
                <w:szCs w:val="22"/>
              </w:rPr>
            </w:pPr>
            <w:r w:rsidRPr="00CE79D9">
              <w:rPr>
                <w:sz w:val="22"/>
                <w:szCs w:val="22"/>
              </w:rPr>
              <w:t>П-3 Зона производственно-коммунальных объектов IV-V классов вредности</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shd w:val="clear" w:color="auto" w:fill="FFFFFF"/>
              <w:jc w:val="both"/>
              <w:cnfStyle w:val="000000000000"/>
              <w:rPr>
                <w:rStyle w:val="blk"/>
                <w:color w:val="000000"/>
                <w:sz w:val="22"/>
                <w:szCs w:val="22"/>
              </w:rPr>
            </w:pPr>
            <w:r w:rsidRPr="00CE79D9">
              <w:rPr>
                <w:sz w:val="22"/>
                <w:szCs w:val="22"/>
              </w:rPr>
              <w:t>Зоны инженерной и транспортной инфраструктур</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shd w:val="clear" w:color="auto" w:fill="FFFFFF"/>
              <w:jc w:val="both"/>
              <w:cnfStyle w:val="000000000000"/>
              <w:rPr>
                <w:rStyle w:val="blk"/>
                <w:color w:val="000000"/>
                <w:sz w:val="22"/>
                <w:szCs w:val="22"/>
              </w:rPr>
            </w:pPr>
            <w:r w:rsidRPr="00CE79D9">
              <w:rPr>
                <w:sz w:val="22"/>
                <w:szCs w:val="22"/>
              </w:rPr>
              <w:t>Т-2 Зона автомобильного транспорта</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shd w:val="clear" w:color="auto" w:fill="FFFFFF"/>
              <w:jc w:val="both"/>
              <w:cnfStyle w:val="000000000000"/>
              <w:rPr>
                <w:rStyle w:val="blk"/>
                <w:color w:val="000000"/>
                <w:sz w:val="22"/>
                <w:szCs w:val="22"/>
              </w:rPr>
            </w:pPr>
            <w:r w:rsidRPr="00CE79D9">
              <w:rPr>
                <w:sz w:val="22"/>
                <w:szCs w:val="22"/>
              </w:rPr>
              <w:t>Т-3 Зона объектов инженерной инфраструктуры</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shd w:val="clear" w:color="auto" w:fill="FFFFFF"/>
              <w:jc w:val="both"/>
              <w:cnfStyle w:val="000000000000"/>
              <w:rPr>
                <w:rStyle w:val="blk"/>
                <w:color w:val="000000"/>
                <w:sz w:val="22"/>
                <w:szCs w:val="22"/>
              </w:rPr>
            </w:pPr>
            <w:r w:rsidRPr="00CE79D9">
              <w:rPr>
                <w:sz w:val="22"/>
                <w:szCs w:val="22"/>
              </w:rPr>
              <w:t>Зоны специального назначения</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rStyle w:val="blk"/>
                <w:color w:val="000000"/>
                <w:sz w:val="22"/>
                <w:szCs w:val="22"/>
              </w:rPr>
            </w:pPr>
            <w:r w:rsidRPr="00CE79D9">
              <w:rPr>
                <w:sz w:val="22"/>
                <w:szCs w:val="22"/>
              </w:rPr>
              <w:t xml:space="preserve">CН-1 Зона кладбищ </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rStyle w:val="blk"/>
                <w:color w:val="000000"/>
                <w:sz w:val="22"/>
                <w:szCs w:val="22"/>
              </w:rPr>
            </w:pPr>
            <w:r w:rsidRPr="00CE79D9">
              <w:rPr>
                <w:sz w:val="22"/>
                <w:szCs w:val="22"/>
              </w:rPr>
              <w:t xml:space="preserve">CН-2 Зона полигонов ТБО </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r w:rsidR="00CE79D9" w:rsidRPr="00CE79D9" w:rsidTr="00CE79D9">
        <w:tc>
          <w:tcPr>
            <w:cnfStyle w:val="001000000000"/>
            <w:tcW w:w="567" w:type="dxa"/>
          </w:tcPr>
          <w:p w:rsidR="00CE79D9" w:rsidRPr="00CE79D9" w:rsidRDefault="00CE79D9" w:rsidP="00CE79D9">
            <w:pPr>
              <w:pBdr>
                <w:between w:val="single" w:sz="4" w:space="1" w:color="auto"/>
              </w:pBdr>
              <w:rPr>
                <w:sz w:val="22"/>
                <w:szCs w:val="22"/>
              </w:rPr>
            </w:pPr>
          </w:p>
        </w:tc>
        <w:tc>
          <w:tcPr>
            <w:tcW w:w="6946" w:type="dxa"/>
          </w:tcPr>
          <w:p w:rsidR="00CE79D9" w:rsidRPr="00CE79D9" w:rsidRDefault="00CE79D9" w:rsidP="00CE79D9">
            <w:pPr>
              <w:jc w:val="both"/>
              <w:cnfStyle w:val="000000000000"/>
              <w:rPr>
                <w:rStyle w:val="blk"/>
                <w:color w:val="000000"/>
                <w:sz w:val="22"/>
                <w:szCs w:val="22"/>
              </w:rPr>
            </w:pPr>
            <w:r w:rsidRPr="00CE79D9">
              <w:rPr>
                <w:sz w:val="22"/>
                <w:szCs w:val="22"/>
              </w:rPr>
              <w:t xml:space="preserve">СХ-2 Зона сельскохозяйственного назначения </w:t>
            </w:r>
          </w:p>
        </w:tc>
        <w:tc>
          <w:tcPr>
            <w:tcW w:w="1843" w:type="dxa"/>
          </w:tcPr>
          <w:p w:rsidR="00CE79D9" w:rsidRPr="00CE79D9" w:rsidRDefault="00CE79D9" w:rsidP="00CE79D9">
            <w:pPr>
              <w:pBdr>
                <w:between w:val="single" w:sz="4" w:space="1" w:color="auto"/>
              </w:pBdr>
              <w:cnfStyle w:val="000000000000"/>
              <w:rPr>
                <w:sz w:val="22"/>
                <w:szCs w:val="22"/>
              </w:rPr>
            </w:pPr>
            <w:r w:rsidRPr="00CE79D9">
              <w:rPr>
                <w:sz w:val="22"/>
                <w:szCs w:val="22"/>
              </w:rPr>
              <w:t>…………………………</w:t>
            </w:r>
          </w:p>
        </w:tc>
        <w:tc>
          <w:tcPr>
            <w:tcW w:w="567" w:type="dxa"/>
          </w:tcPr>
          <w:p w:rsidR="00CE79D9" w:rsidRPr="00CE79D9" w:rsidRDefault="00CE79D9" w:rsidP="00CE79D9">
            <w:pPr>
              <w:pBdr>
                <w:between w:val="single" w:sz="4" w:space="1" w:color="auto"/>
              </w:pBdr>
              <w:jc w:val="right"/>
              <w:cnfStyle w:val="000000000000"/>
              <w:rPr>
                <w:sz w:val="22"/>
                <w:szCs w:val="22"/>
              </w:rPr>
            </w:pPr>
          </w:p>
        </w:tc>
      </w:tr>
    </w:tbl>
    <w:p w:rsidR="00CE79D9" w:rsidRPr="00CE79D9" w:rsidRDefault="00CE79D9" w:rsidP="00CE79D9">
      <w:r w:rsidRPr="00CE79D9">
        <w:br w:type="page"/>
      </w:r>
    </w:p>
    <w:p w:rsidR="00CE79D9" w:rsidRPr="00CE79D9" w:rsidRDefault="00CE79D9" w:rsidP="00CE79D9">
      <w:pPr>
        <w:jc w:val="center"/>
      </w:pPr>
      <w:r w:rsidRPr="00CE79D9">
        <w:rPr>
          <w:b/>
        </w:rPr>
        <w:lastRenderedPageBreak/>
        <w:t>1.Общие данные</w:t>
      </w:r>
    </w:p>
    <w:p w:rsidR="00CE79D9" w:rsidRPr="00CE79D9" w:rsidRDefault="00CE79D9" w:rsidP="00CE79D9">
      <w:pPr>
        <w:shd w:val="clear" w:color="auto" w:fill="FFFFFF"/>
        <w:ind w:firstLine="709"/>
        <w:jc w:val="both"/>
      </w:pPr>
      <w:r w:rsidRPr="00CE79D9">
        <w:rPr>
          <w:spacing w:val="2"/>
        </w:rPr>
        <w:t>В соответствии со статьей 30 Градостроительного кодекса Российской Федерации в</w:t>
      </w:r>
      <w:r w:rsidRPr="00CE79D9">
        <w:rPr>
          <w:rStyle w:val="blk"/>
        </w:rPr>
        <w:t xml:space="preserve">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E79D9" w:rsidRPr="00CE79D9" w:rsidRDefault="00CE79D9" w:rsidP="00CE79D9">
      <w:pPr>
        <w:shd w:val="clear" w:color="auto" w:fill="FFFFFF"/>
        <w:jc w:val="both"/>
      </w:pPr>
      <w:bookmarkStart w:id="7" w:name="dst100484"/>
      <w:bookmarkEnd w:id="7"/>
      <w:r w:rsidRPr="00CE79D9">
        <w:rPr>
          <w:rStyle w:val="blk"/>
        </w:rPr>
        <w:t>- виды разрешенного использования земельных участков и объектов капитального строительства;</w:t>
      </w:r>
    </w:p>
    <w:p w:rsidR="00CE79D9" w:rsidRPr="00CE79D9" w:rsidRDefault="00CE79D9" w:rsidP="00CE79D9">
      <w:pPr>
        <w:shd w:val="clear" w:color="auto" w:fill="FFFFFF"/>
        <w:jc w:val="both"/>
      </w:pPr>
      <w:r w:rsidRPr="00CE79D9">
        <w:rPr>
          <w:rStyle w:val="blk"/>
        </w:rPr>
        <w:t xml:space="preserve">- </w:t>
      </w:r>
      <w:hyperlink r:id="rId9" w:anchor="dst100606" w:history="1">
        <w:r w:rsidRPr="00CE79D9">
          <w:rPr>
            <w:rStyle w:val="afff9"/>
            <w:rFonts w:eastAsia="SimSun"/>
          </w:rPr>
          <w:t>предельные</w:t>
        </w:r>
      </w:hyperlink>
      <w:r w:rsidRPr="00CE79D9">
        <w:rPr>
          <w:rStyle w:val="blk"/>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E79D9" w:rsidRPr="00CE79D9" w:rsidRDefault="00CE79D9" w:rsidP="00CE79D9">
      <w:pPr>
        <w:shd w:val="clear" w:color="auto" w:fill="FFFFFF"/>
        <w:jc w:val="both"/>
        <w:rPr>
          <w:rStyle w:val="blk"/>
        </w:rPr>
      </w:pPr>
      <w:bookmarkStart w:id="8" w:name="dst100486"/>
      <w:bookmarkEnd w:id="8"/>
      <w:r w:rsidRPr="00CE79D9">
        <w:rPr>
          <w:rStyle w:val="blk"/>
        </w:rPr>
        <w:t xml:space="preserve">- ограничения использования земельных участков и объектов капитального строительства, устанавливаемые в соответствии с </w:t>
      </w:r>
      <w:hyperlink r:id="rId10" w:anchor="dst100220" w:history="1">
        <w:r w:rsidRPr="00CE79D9">
          <w:rPr>
            <w:rStyle w:val="afff9"/>
            <w:rFonts w:eastAsia="SimSun"/>
          </w:rPr>
          <w:t>законодательством</w:t>
        </w:r>
      </w:hyperlink>
      <w:r w:rsidRPr="00CE79D9">
        <w:rPr>
          <w:rStyle w:val="blk"/>
        </w:rPr>
        <w:t xml:space="preserve"> Российской Федерации.</w:t>
      </w:r>
    </w:p>
    <w:p w:rsidR="00CE79D9" w:rsidRPr="00CE79D9" w:rsidRDefault="00CE79D9" w:rsidP="00CE79D9">
      <w:pPr>
        <w:shd w:val="clear" w:color="auto" w:fill="FFFFFF"/>
        <w:spacing w:before="240"/>
        <w:jc w:val="both"/>
        <w:rPr>
          <w:rStyle w:val="blk"/>
        </w:rPr>
      </w:pPr>
    </w:p>
    <w:p w:rsidR="00CE79D9" w:rsidRPr="00CE79D9" w:rsidRDefault="00CE79D9" w:rsidP="00CE79D9">
      <w:pPr>
        <w:shd w:val="clear" w:color="auto" w:fill="FFFFFF"/>
        <w:ind w:firstLine="709"/>
        <w:jc w:val="both"/>
        <w:rPr>
          <w:szCs w:val="26"/>
        </w:rPr>
      </w:pPr>
      <w:r w:rsidRPr="00CE79D9">
        <w:rPr>
          <w:rStyle w:val="blk"/>
        </w:rPr>
        <w:t>Установлены следующие виды территориальных зон, для которых устанавливаются градостроительные регламенты:</w:t>
      </w:r>
    </w:p>
    <w:p w:rsidR="00CE79D9" w:rsidRPr="00CE79D9" w:rsidRDefault="00CE79D9" w:rsidP="00CE79D9">
      <w:pPr>
        <w:jc w:val="both"/>
      </w:pPr>
      <w:r w:rsidRPr="00CE79D9">
        <w:t xml:space="preserve">Жилые зоны </w:t>
      </w:r>
    </w:p>
    <w:p w:rsidR="00CE79D9" w:rsidRPr="00CE79D9" w:rsidRDefault="00CE79D9" w:rsidP="00CE79D9">
      <w:pPr>
        <w:jc w:val="both"/>
      </w:pPr>
      <w:r w:rsidRPr="00CE79D9">
        <w:t xml:space="preserve">Ж-2 Зона застройки индивидуальными жилыми домами </w:t>
      </w:r>
    </w:p>
    <w:p w:rsidR="00CE79D9" w:rsidRPr="00CE79D9" w:rsidRDefault="00CE79D9" w:rsidP="00CE79D9">
      <w:pPr>
        <w:jc w:val="both"/>
      </w:pPr>
      <w:r w:rsidRPr="00CE79D9">
        <w:t xml:space="preserve">Ж-4 Зона развития жилой застройки </w:t>
      </w:r>
    </w:p>
    <w:p w:rsidR="00CE79D9" w:rsidRPr="00CE79D9" w:rsidRDefault="00CE79D9" w:rsidP="00CE79D9">
      <w:pPr>
        <w:jc w:val="both"/>
      </w:pPr>
      <w:r w:rsidRPr="00CE79D9">
        <w:t xml:space="preserve"> Общественно-деловые зоны </w:t>
      </w:r>
    </w:p>
    <w:p w:rsidR="00CE79D9" w:rsidRPr="00CE79D9" w:rsidRDefault="00CE79D9" w:rsidP="00CE79D9">
      <w:pPr>
        <w:jc w:val="both"/>
      </w:pPr>
      <w:r w:rsidRPr="00CE79D9">
        <w:t xml:space="preserve">О-1 Зона делового, общественного и коммерческого назначения </w:t>
      </w:r>
    </w:p>
    <w:p w:rsidR="00CE79D9" w:rsidRPr="00CE79D9" w:rsidRDefault="00CE79D9" w:rsidP="00CE79D9">
      <w:pPr>
        <w:jc w:val="both"/>
      </w:pPr>
      <w:r w:rsidRPr="00CE79D9">
        <w:t xml:space="preserve">О-2 Зона учреждений здравоохранения и социальной защиты </w:t>
      </w:r>
    </w:p>
    <w:p w:rsidR="00CE79D9" w:rsidRPr="00CE79D9" w:rsidRDefault="00CE79D9" w:rsidP="00CE79D9">
      <w:pPr>
        <w:jc w:val="both"/>
      </w:pPr>
      <w:r w:rsidRPr="00CE79D9">
        <w:t xml:space="preserve">Производственные зоны </w:t>
      </w:r>
    </w:p>
    <w:p w:rsidR="00CE79D9" w:rsidRPr="00CE79D9" w:rsidRDefault="00CE79D9" w:rsidP="00CE79D9">
      <w:pPr>
        <w:jc w:val="both"/>
      </w:pPr>
      <w:r w:rsidRPr="00CE79D9">
        <w:t xml:space="preserve">П-3 Зона производственно-коммунальных объектов IV-V классов вредности </w:t>
      </w:r>
    </w:p>
    <w:p w:rsidR="00CE79D9" w:rsidRPr="00CE79D9" w:rsidRDefault="00CE79D9" w:rsidP="00CE79D9">
      <w:pPr>
        <w:jc w:val="both"/>
      </w:pPr>
      <w:r w:rsidRPr="00CE79D9">
        <w:t xml:space="preserve">Зоны специального назначения </w:t>
      </w:r>
    </w:p>
    <w:p w:rsidR="00CE79D9" w:rsidRPr="00CE79D9" w:rsidRDefault="00CE79D9" w:rsidP="00CE79D9">
      <w:pPr>
        <w:jc w:val="both"/>
      </w:pPr>
      <w:r w:rsidRPr="00CE79D9">
        <w:t xml:space="preserve">CН-1 Зона кладбищ </w:t>
      </w:r>
    </w:p>
    <w:p w:rsidR="00CE79D9" w:rsidRPr="00CE79D9" w:rsidRDefault="00CE79D9" w:rsidP="00CE79D9">
      <w:pPr>
        <w:jc w:val="both"/>
      </w:pPr>
      <w:r w:rsidRPr="00CE79D9">
        <w:t xml:space="preserve">CН-2 Зона полигонов ТБО </w:t>
      </w:r>
    </w:p>
    <w:p w:rsidR="00CE79D9" w:rsidRPr="00CE79D9" w:rsidRDefault="00CE79D9" w:rsidP="00CE79D9">
      <w:pPr>
        <w:shd w:val="clear" w:color="auto" w:fill="FFFFFF"/>
        <w:spacing w:before="240"/>
        <w:ind w:firstLine="709"/>
        <w:jc w:val="both"/>
        <w:rPr>
          <w:szCs w:val="26"/>
        </w:rPr>
      </w:pPr>
      <w:r w:rsidRPr="00CE79D9">
        <w:rPr>
          <w:rStyle w:val="blk"/>
        </w:rPr>
        <w:t>Определены следующие виды территориальных зон, для которых градостроительные регламенты не устанавливаются:</w:t>
      </w:r>
    </w:p>
    <w:p w:rsidR="00CE79D9" w:rsidRPr="00CE79D9" w:rsidRDefault="00CE79D9" w:rsidP="00CE79D9">
      <w:pPr>
        <w:jc w:val="both"/>
      </w:pPr>
      <w:r w:rsidRPr="00CE79D9">
        <w:t>СХ-2 - территориальная зона сельскохозяйственного назначения (сельскохозяйственных угодий);</w:t>
      </w:r>
    </w:p>
    <w:p w:rsidR="00CE79D9" w:rsidRPr="00CE79D9" w:rsidRDefault="00CE79D9" w:rsidP="00CE79D9">
      <w:pPr>
        <w:jc w:val="both"/>
      </w:pPr>
      <w:proofErr w:type="gramStart"/>
      <w:r w:rsidRPr="00CE79D9">
        <w:t>К</w:t>
      </w:r>
      <w:proofErr w:type="gramEnd"/>
      <w:r w:rsidRPr="00CE79D9">
        <w:t xml:space="preserve"> – территориальная зона инженерной и транспортной инфраструктуры:</w:t>
      </w:r>
    </w:p>
    <w:p w:rsidR="00CE79D9" w:rsidRPr="00CE79D9" w:rsidRDefault="00CE79D9" w:rsidP="00CE79D9">
      <w:pPr>
        <w:jc w:val="both"/>
      </w:pPr>
      <w:r w:rsidRPr="00CE79D9">
        <w:t>Т-1 зона объектов транспортной инфраструктуры,</w:t>
      </w:r>
    </w:p>
    <w:p w:rsidR="00CE79D9" w:rsidRPr="00CE79D9" w:rsidRDefault="00CE79D9" w:rsidP="00CE79D9">
      <w:pPr>
        <w:jc w:val="both"/>
      </w:pPr>
      <w:r w:rsidRPr="00CE79D9">
        <w:t>Т-2 зона объектов инженерной инфраструктуры,</w:t>
      </w:r>
    </w:p>
    <w:p w:rsidR="00CE79D9" w:rsidRPr="00CE79D9" w:rsidRDefault="00CE79D9" w:rsidP="00CE79D9">
      <w:pPr>
        <w:jc w:val="both"/>
      </w:pPr>
      <w:r w:rsidRPr="00CE79D9">
        <w:t>Т-3 зона объектов транспортной и инженерной инфраструктуры.</w:t>
      </w:r>
    </w:p>
    <w:p w:rsidR="00CE79D9" w:rsidRPr="00CE79D9" w:rsidRDefault="00CE79D9" w:rsidP="00CE79D9">
      <w:r w:rsidRPr="00CE79D9">
        <w:br w:type="page"/>
      </w:r>
    </w:p>
    <w:p w:rsidR="00CE79D9" w:rsidRPr="00CE79D9" w:rsidRDefault="00CE79D9" w:rsidP="00CE79D9">
      <w:pPr>
        <w:shd w:val="clear" w:color="auto" w:fill="FFFFFF"/>
        <w:ind w:firstLine="176"/>
        <w:jc w:val="both"/>
        <w:rPr>
          <w:b/>
          <w:color w:val="000000"/>
        </w:rPr>
      </w:pPr>
      <w:r w:rsidRPr="00CE79D9">
        <w:rPr>
          <w:b/>
          <w:spacing w:val="2"/>
          <w:shd w:val="clear" w:color="auto" w:fill="FFFFFF"/>
        </w:rPr>
        <w:lastRenderedPageBreak/>
        <w:t xml:space="preserve">2. </w:t>
      </w:r>
      <w:r w:rsidRPr="00CE79D9">
        <w:rPr>
          <w:rStyle w:val="blk"/>
          <w:b/>
          <w:color w:val="000000"/>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E79D9" w:rsidRPr="00CE79D9" w:rsidRDefault="00CE79D9" w:rsidP="00CE79D9">
      <w:pPr>
        <w:spacing w:before="240"/>
        <w:jc w:val="center"/>
        <w:rPr>
          <w:b/>
        </w:rPr>
      </w:pPr>
    </w:p>
    <w:p w:rsidR="00CE79D9" w:rsidRPr="00CE79D9" w:rsidRDefault="00CE79D9" w:rsidP="00CE79D9">
      <w:pPr>
        <w:spacing w:before="240"/>
        <w:jc w:val="center"/>
        <w:rPr>
          <w:b/>
        </w:rPr>
      </w:pPr>
      <w:r w:rsidRPr="00CE79D9">
        <w:rPr>
          <w:b/>
        </w:rPr>
        <w:t>О – общественно-деловая территориальная зона</w:t>
      </w:r>
    </w:p>
    <w:p w:rsidR="00CE79D9" w:rsidRPr="00CE79D9" w:rsidRDefault="00CE79D9" w:rsidP="00CE79D9">
      <w:pPr>
        <w:spacing w:before="240"/>
        <w:ind w:firstLine="709"/>
        <w:rPr>
          <w:b/>
        </w:rPr>
      </w:pPr>
      <w:r w:rsidRPr="00CE79D9">
        <w:rPr>
          <w:b/>
        </w:rPr>
        <w:t>О-1 зона делового, общественного и коммерческого назначения:</w:t>
      </w:r>
    </w:p>
    <w:p w:rsidR="00CE79D9" w:rsidRPr="00CE79D9" w:rsidRDefault="00CE79D9" w:rsidP="00CE79D9">
      <w:pPr>
        <w:spacing w:before="240"/>
        <w:ind w:firstLine="709"/>
        <w:jc w:val="both"/>
        <w:rPr>
          <w:rStyle w:val="blk"/>
          <w:b/>
        </w:rPr>
      </w:pPr>
      <w:r w:rsidRPr="00CE79D9">
        <w:rPr>
          <w:b/>
          <w:spacing w:val="-2"/>
        </w:rPr>
        <w:t xml:space="preserve">Основные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803"/>
        <w:gridCol w:w="7247"/>
        <w:gridCol w:w="804"/>
      </w:tblGrid>
      <w:tr w:rsidR="00CE79D9" w:rsidRPr="00CE79D9" w:rsidTr="00CE79D9">
        <w:trPr>
          <w:cnfStyle w:val="100000000000"/>
        </w:trPr>
        <w:tc>
          <w:tcPr>
            <w:cnfStyle w:val="001000000000"/>
            <w:tcW w:w="1809" w:type="dxa"/>
          </w:tcPr>
          <w:p w:rsidR="00CE79D9" w:rsidRPr="00CE79D9" w:rsidRDefault="00CE79D9" w:rsidP="00CE79D9">
            <w:pPr>
              <w:rPr>
                <w:spacing w:val="-2"/>
                <w:sz w:val="20"/>
                <w:szCs w:val="20"/>
              </w:rPr>
            </w:pPr>
            <w:r w:rsidRPr="00CE79D9">
              <w:rPr>
                <w:spacing w:val="-2"/>
                <w:sz w:val="20"/>
                <w:szCs w:val="20"/>
              </w:rPr>
              <w:t>Наименование вида</w:t>
            </w:r>
          </w:p>
        </w:tc>
        <w:tc>
          <w:tcPr>
            <w:tcW w:w="7513" w:type="dxa"/>
          </w:tcPr>
          <w:p w:rsidR="00CE79D9" w:rsidRPr="00CE79D9" w:rsidRDefault="00CE79D9" w:rsidP="00CE79D9">
            <w:pPr>
              <w:cnfStyle w:val="100000000000"/>
              <w:rPr>
                <w:spacing w:val="-2"/>
                <w:sz w:val="20"/>
                <w:szCs w:val="20"/>
              </w:rPr>
            </w:pPr>
            <w:r w:rsidRPr="00CE79D9">
              <w:rPr>
                <w:spacing w:val="-2"/>
                <w:sz w:val="20"/>
                <w:szCs w:val="20"/>
              </w:rPr>
              <w:t>Описание вида</w:t>
            </w:r>
          </w:p>
        </w:tc>
        <w:tc>
          <w:tcPr>
            <w:tcW w:w="816" w:type="dxa"/>
          </w:tcPr>
          <w:p w:rsidR="00CE79D9" w:rsidRPr="00CE79D9" w:rsidRDefault="00CE79D9" w:rsidP="00CE79D9">
            <w:pPr>
              <w:jc w:val="center"/>
              <w:cnfStyle w:val="100000000000"/>
              <w:rPr>
                <w:spacing w:val="-2"/>
                <w:sz w:val="20"/>
                <w:szCs w:val="20"/>
              </w:rPr>
            </w:pPr>
            <w:r w:rsidRPr="00CE79D9">
              <w:rPr>
                <w:spacing w:val="-2"/>
                <w:sz w:val="20"/>
                <w:szCs w:val="20"/>
              </w:rPr>
              <w:t>Код</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Коммунальное обслуживание</w:t>
            </w:r>
          </w:p>
        </w:tc>
        <w:tc>
          <w:tcPr>
            <w:tcW w:w="7513" w:type="dxa"/>
          </w:tcPr>
          <w:p w:rsidR="00CE79D9" w:rsidRPr="00CE79D9" w:rsidRDefault="00CE79D9" w:rsidP="00CE79D9">
            <w:pPr>
              <w:pStyle w:val="ConsPlusNormal"/>
              <w:spacing w:line="256" w:lineRule="auto"/>
              <w:ind w:firstLine="34"/>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E79D9">
              <w:rPr>
                <w:rFonts w:ascii="Times New Roman" w:hAnsi="Times New Roman" w:cs="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CE79D9" w:rsidRPr="00CE79D9" w:rsidRDefault="00CE79D9" w:rsidP="00CE79D9">
            <w:pPr>
              <w:pStyle w:val="ConsPlusNormal"/>
              <w:jc w:val="center"/>
              <w:cnfStyle w:val="000000000000"/>
              <w:rPr>
                <w:rFonts w:ascii="Times New Roman" w:hAnsi="Times New Roman" w:cs="Times New Roman"/>
              </w:rPr>
            </w:pPr>
            <w:r w:rsidRPr="00CE79D9">
              <w:rPr>
                <w:rFonts w:ascii="Times New Roman" w:hAnsi="Times New Roman" w:cs="Times New Roman"/>
              </w:rPr>
              <w:t>3.1</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Социальное обслуживание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для размещения отделений почты и телеграфа;</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3.2</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Бытовое обслуживание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3.3</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Здравоохранение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1" w:anchor="Par199" w:tooltip="Ссылка на текущий документ" w:history="1">
              <w:r w:rsidRPr="00CE79D9">
                <w:rPr>
                  <w:rStyle w:val="afff9"/>
                  <w:rFonts w:ascii="Times New Roman" w:eastAsia="SimSun" w:hAnsi="Times New Roman" w:cs="Times New Roman"/>
                </w:rPr>
                <w:t>кодами 3.4.1</w:t>
              </w:r>
            </w:hyperlink>
            <w:r w:rsidRPr="00CE79D9">
              <w:rPr>
                <w:rFonts w:ascii="Times New Roman" w:hAnsi="Times New Roman" w:cs="Times New Roman"/>
              </w:rPr>
              <w:t xml:space="preserve"> - </w:t>
            </w:r>
            <w:hyperlink r:id="rId12" w:anchor="Par203" w:tooltip="Ссылка на текущий документ" w:history="1">
              <w:r w:rsidRPr="00CE79D9">
                <w:rPr>
                  <w:rStyle w:val="afff9"/>
                  <w:rFonts w:ascii="Times New Roman" w:eastAsia="SimSun" w:hAnsi="Times New Roman" w:cs="Times New Roman"/>
                </w:rPr>
                <w:t>3.4.2</w:t>
              </w:r>
            </w:hyperlink>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3.4</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Образование и просвещение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E79D9">
              <w:rPr>
                <w:rFonts w:ascii="Times New Roman" w:hAnsi="Times New Roman" w:cs="Times New Roman"/>
              </w:rPr>
              <w:t xml:space="preserve"> Содержание данного вида разрешенного использования включает в себя содержание видов разрешенного использования с </w:t>
            </w:r>
            <w:hyperlink r:id="rId13" w:anchor="Par212" w:tooltip="Ссылка на текущий документ" w:history="1">
              <w:r w:rsidRPr="00CE79D9">
                <w:rPr>
                  <w:rStyle w:val="afff9"/>
                  <w:rFonts w:ascii="Times New Roman" w:eastAsia="SimSun" w:hAnsi="Times New Roman" w:cs="Times New Roman"/>
                </w:rPr>
                <w:t>кодами 3.5.1</w:t>
              </w:r>
            </w:hyperlink>
            <w:r w:rsidRPr="00CE79D9">
              <w:rPr>
                <w:rFonts w:ascii="Times New Roman" w:hAnsi="Times New Roman" w:cs="Times New Roman"/>
              </w:rPr>
              <w:t xml:space="preserve"> - </w:t>
            </w:r>
            <w:hyperlink r:id="rId14" w:anchor="Par216" w:tooltip="Ссылка на текущий документ" w:history="1">
              <w:r w:rsidRPr="00CE79D9">
                <w:rPr>
                  <w:rStyle w:val="afff9"/>
                  <w:rFonts w:ascii="Times New Roman" w:eastAsia="SimSun" w:hAnsi="Times New Roman" w:cs="Times New Roman"/>
                </w:rPr>
                <w:t>3.5.2</w:t>
              </w:r>
            </w:hyperlink>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3.5</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Культурное развитие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lastRenderedPageBreak/>
              <w:t>устройство площадок для празднеств и гуляний;</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зданий и сооружений для размещения цирков, зверинцев, зоопарков, океанариумов</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lastRenderedPageBreak/>
              <w:t>3.6</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lastRenderedPageBreak/>
              <w:t>Общественное управление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3.8</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Обеспечение научной деятельности</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3.9</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Деловое управление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4.1</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Рынки</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гаражей и (или) стоянок для автомобилей сотрудников и посетителей рынка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4.3</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Магазины</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4.4</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Банковская и страховая деятельность</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bookmarkStart w:id="9" w:name="Par281"/>
            <w:bookmarkEnd w:id="9"/>
            <w:r w:rsidRPr="00CE79D9">
              <w:rPr>
                <w:rFonts w:ascii="Times New Roman" w:hAnsi="Times New Roman" w:cs="Times New Roman"/>
              </w:rPr>
              <w:t>4.5</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Общественное питание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4.6</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Гостиничное обслуживание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4.7</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Выставочно-ярмарочная деятельность</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CE79D9">
              <w:rPr>
                <w:rFonts w:ascii="Times New Roman" w:hAnsi="Times New Roman" w:cs="Times New Roman"/>
              </w:rPr>
              <w:t>конгрессной</w:t>
            </w:r>
            <w:proofErr w:type="spellEnd"/>
            <w:r w:rsidRPr="00CE79D9">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4.10</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Спорт</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спортивных баз и лагерей</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5.1</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 xml:space="preserve">Обеспечение внутреннего </w:t>
            </w:r>
            <w:r w:rsidRPr="00CE79D9">
              <w:rPr>
                <w:rFonts w:ascii="Times New Roman" w:hAnsi="Times New Roman" w:cs="Times New Roman"/>
              </w:rPr>
              <w:lastRenderedPageBreak/>
              <w:t>правопорядка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lastRenderedPageBreak/>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w:t>
            </w:r>
            <w:r w:rsidRPr="00CE79D9">
              <w:rPr>
                <w:rFonts w:ascii="Times New Roman" w:hAnsi="Times New Roman" w:cs="Times New Roman"/>
              </w:rPr>
              <w:lastRenderedPageBreak/>
              <w:t>служб, в которых существует военизированная служба;</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lastRenderedPageBreak/>
              <w:t>8.3</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lastRenderedPageBreak/>
              <w:t>Земельные участки (территории) общего пользования</w:t>
            </w:r>
          </w:p>
        </w:tc>
        <w:tc>
          <w:tcPr>
            <w:tcW w:w="7513" w:type="dxa"/>
          </w:tcPr>
          <w:p w:rsidR="00CE79D9" w:rsidRPr="00CE79D9" w:rsidRDefault="00CE79D9" w:rsidP="00CE79D9">
            <w:pPr>
              <w:pStyle w:val="ConsPlusNormal"/>
              <w:spacing w:line="256" w:lineRule="auto"/>
              <w:cnfStyle w:val="000000000000"/>
              <w:rPr>
                <w:rFonts w:ascii="Times New Roman" w:hAnsi="Times New Roman" w:cs="Times New Roman"/>
              </w:rPr>
            </w:pPr>
            <w:r w:rsidRPr="00CE79D9">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12.0</w:t>
            </w:r>
          </w:p>
        </w:tc>
      </w:tr>
    </w:tbl>
    <w:p w:rsidR="00CE79D9" w:rsidRPr="00CE79D9" w:rsidRDefault="00CE79D9" w:rsidP="00CE79D9">
      <w:pPr>
        <w:spacing w:before="240"/>
        <w:ind w:firstLine="709"/>
        <w:jc w:val="both"/>
        <w:rPr>
          <w:rStyle w:val="blk"/>
          <w:b/>
        </w:rPr>
      </w:pPr>
      <w:r w:rsidRPr="00CE79D9">
        <w:rPr>
          <w:b/>
          <w:spacing w:val="-2"/>
        </w:rPr>
        <w:t xml:space="preserve">Вспомогательные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794"/>
        <w:gridCol w:w="7253"/>
        <w:gridCol w:w="807"/>
      </w:tblGrid>
      <w:tr w:rsidR="00CE79D9" w:rsidRPr="00CE79D9" w:rsidTr="00CE79D9">
        <w:trPr>
          <w:cnfStyle w:val="100000000000"/>
        </w:trPr>
        <w:tc>
          <w:tcPr>
            <w:cnfStyle w:val="001000000000"/>
            <w:tcW w:w="1809" w:type="dxa"/>
          </w:tcPr>
          <w:p w:rsidR="00CE79D9" w:rsidRPr="00CE79D9" w:rsidRDefault="00CE79D9" w:rsidP="00CE79D9">
            <w:pPr>
              <w:rPr>
                <w:spacing w:val="-2"/>
                <w:sz w:val="20"/>
                <w:szCs w:val="20"/>
              </w:rPr>
            </w:pPr>
            <w:r w:rsidRPr="00CE79D9">
              <w:rPr>
                <w:spacing w:val="-2"/>
                <w:sz w:val="20"/>
                <w:szCs w:val="20"/>
              </w:rPr>
              <w:t>Наименование вида</w:t>
            </w:r>
          </w:p>
        </w:tc>
        <w:tc>
          <w:tcPr>
            <w:tcW w:w="7513" w:type="dxa"/>
          </w:tcPr>
          <w:p w:rsidR="00CE79D9" w:rsidRPr="00CE79D9" w:rsidRDefault="00CE79D9" w:rsidP="00CE79D9">
            <w:pPr>
              <w:ind w:firstLine="176"/>
              <w:cnfStyle w:val="100000000000"/>
              <w:rPr>
                <w:spacing w:val="-2"/>
                <w:sz w:val="20"/>
                <w:szCs w:val="20"/>
              </w:rPr>
            </w:pPr>
            <w:r w:rsidRPr="00CE79D9">
              <w:rPr>
                <w:spacing w:val="-2"/>
                <w:sz w:val="20"/>
                <w:szCs w:val="20"/>
              </w:rPr>
              <w:t>Описание вида</w:t>
            </w:r>
          </w:p>
        </w:tc>
        <w:tc>
          <w:tcPr>
            <w:tcW w:w="816" w:type="dxa"/>
          </w:tcPr>
          <w:p w:rsidR="00CE79D9" w:rsidRPr="00CE79D9" w:rsidRDefault="00CE79D9" w:rsidP="00CE79D9">
            <w:pPr>
              <w:jc w:val="center"/>
              <w:cnfStyle w:val="100000000000"/>
              <w:rPr>
                <w:spacing w:val="-2"/>
                <w:sz w:val="20"/>
                <w:szCs w:val="20"/>
              </w:rPr>
            </w:pPr>
            <w:r w:rsidRPr="00CE79D9">
              <w:rPr>
                <w:spacing w:val="-2"/>
                <w:sz w:val="20"/>
                <w:szCs w:val="20"/>
              </w:rPr>
              <w:t>Код</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Обслуживание жилой застройки</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r:id="rId15" w:anchor="Par182" w:tooltip="Ссылка на текущий документ" w:history="1">
              <w:r w:rsidRPr="00CE79D9">
                <w:rPr>
                  <w:rStyle w:val="afff9"/>
                  <w:rFonts w:ascii="Times New Roman" w:eastAsia="SimSun" w:hAnsi="Times New Roman" w:cs="Times New Roman"/>
                </w:rPr>
                <w:t>кодами 3.1</w:t>
              </w:r>
            </w:hyperlink>
            <w:r w:rsidRPr="00CE79D9">
              <w:rPr>
                <w:rFonts w:ascii="Times New Roman" w:hAnsi="Times New Roman" w:cs="Times New Roman"/>
              </w:rPr>
              <w:t xml:space="preserve">, </w:t>
            </w:r>
            <w:hyperlink r:id="rId16" w:anchor="Par186" w:tooltip="Ссылка на текущий документ" w:history="1">
              <w:r w:rsidRPr="00CE79D9">
                <w:rPr>
                  <w:rStyle w:val="afff9"/>
                  <w:rFonts w:ascii="Times New Roman" w:eastAsia="SimSun" w:hAnsi="Times New Roman" w:cs="Times New Roman"/>
                </w:rPr>
                <w:t>3.2</w:t>
              </w:r>
            </w:hyperlink>
            <w:r w:rsidRPr="00CE79D9">
              <w:rPr>
                <w:rFonts w:ascii="Times New Roman" w:hAnsi="Times New Roman" w:cs="Times New Roman"/>
              </w:rPr>
              <w:t xml:space="preserve">, </w:t>
            </w:r>
            <w:hyperlink r:id="rId17" w:anchor="Par191" w:tooltip="Ссылка на текущий документ" w:history="1">
              <w:r w:rsidRPr="00CE79D9">
                <w:rPr>
                  <w:rStyle w:val="afff9"/>
                  <w:rFonts w:ascii="Times New Roman" w:eastAsia="SimSun" w:hAnsi="Times New Roman" w:cs="Times New Roman"/>
                </w:rPr>
                <w:t>3.3</w:t>
              </w:r>
            </w:hyperlink>
            <w:r w:rsidRPr="00CE79D9">
              <w:rPr>
                <w:rFonts w:ascii="Times New Roman" w:hAnsi="Times New Roman" w:cs="Times New Roman"/>
              </w:rPr>
              <w:t xml:space="preserve">, </w:t>
            </w:r>
            <w:hyperlink r:id="rId18" w:anchor="Par195" w:tooltip="Ссылка на текущий документ" w:history="1">
              <w:r w:rsidRPr="00CE79D9">
                <w:rPr>
                  <w:rStyle w:val="afff9"/>
                  <w:rFonts w:ascii="Times New Roman" w:eastAsia="SimSun" w:hAnsi="Times New Roman" w:cs="Times New Roman"/>
                </w:rPr>
                <w:t>3.4</w:t>
              </w:r>
            </w:hyperlink>
            <w:r w:rsidRPr="00CE79D9">
              <w:rPr>
                <w:rFonts w:ascii="Times New Roman" w:hAnsi="Times New Roman" w:cs="Times New Roman"/>
              </w:rPr>
              <w:t xml:space="preserve">, </w:t>
            </w:r>
            <w:hyperlink r:id="rId19" w:anchor="Par199" w:tooltip="Ссылка на текущий документ" w:history="1">
              <w:r w:rsidRPr="00CE79D9">
                <w:rPr>
                  <w:rStyle w:val="afff9"/>
                  <w:rFonts w:ascii="Times New Roman" w:eastAsia="SimSun" w:hAnsi="Times New Roman" w:cs="Times New Roman"/>
                </w:rPr>
                <w:t>3.4.1</w:t>
              </w:r>
            </w:hyperlink>
            <w:r w:rsidRPr="00CE79D9">
              <w:rPr>
                <w:rFonts w:ascii="Times New Roman" w:hAnsi="Times New Roman" w:cs="Times New Roman"/>
              </w:rPr>
              <w:t xml:space="preserve">, </w:t>
            </w:r>
            <w:hyperlink r:id="rId20" w:anchor="Par212" w:tooltip="Ссылка на текущий документ" w:history="1">
              <w:r w:rsidRPr="00CE79D9">
                <w:rPr>
                  <w:rStyle w:val="afff9"/>
                  <w:rFonts w:ascii="Times New Roman" w:eastAsia="SimSun" w:hAnsi="Times New Roman" w:cs="Times New Roman"/>
                </w:rPr>
                <w:t>3.5.1</w:t>
              </w:r>
            </w:hyperlink>
            <w:r w:rsidRPr="00CE79D9">
              <w:rPr>
                <w:rFonts w:ascii="Times New Roman" w:hAnsi="Times New Roman" w:cs="Times New Roman"/>
              </w:rPr>
              <w:t xml:space="preserve">, </w:t>
            </w:r>
            <w:hyperlink r:id="rId21" w:anchor="Par220" w:tooltip="Ссылка на текущий документ" w:history="1">
              <w:r w:rsidRPr="00CE79D9">
                <w:rPr>
                  <w:rStyle w:val="afff9"/>
                  <w:rFonts w:ascii="Times New Roman" w:eastAsia="SimSun" w:hAnsi="Times New Roman" w:cs="Times New Roman"/>
                </w:rPr>
                <w:t>3.6</w:t>
              </w:r>
            </w:hyperlink>
            <w:r w:rsidRPr="00CE79D9">
              <w:rPr>
                <w:rFonts w:ascii="Times New Roman" w:hAnsi="Times New Roman" w:cs="Times New Roman"/>
              </w:rPr>
              <w:t xml:space="preserve">, </w:t>
            </w:r>
            <w:hyperlink r:id="rId22" w:anchor="Par226" w:tooltip="Ссылка на текущий документ" w:history="1">
              <w:r w:rsidRPr="00CE79D9">
                <w:rPr>
                  <w:rStyle w:val="afff9"/>
                  <w:rFonts w:ascii="Times New Roman" w:eastAsia="SimSun" w:hAnsi="Times New Roman" w:cs="Times New Roman"/>
                </w:rPr>
                <w:t>3.7</w:t>
              </w:r>
            </w:hyperlink>
            <w:r w:rsidRPr="00CE79D9">
              <w:rPr>
                <w:rFonts w:ascii="Times New Roman" w:hAnsi="Times New Roman" w:cs="Times New Roman"/>
              </w:rPr>
              <w:t xml:space="preserve">, </w:t>
            </w:r>
            <w:hyperlink r:id="rId23" w:anchor="Par247" w:tooltip="Ссылка на текущий документ" w:history="1">
              <w:r w:rsidRPr="00CE79D9">
                <w:rPr>
                  <w:rStyle w:val="afff9"/>
                  <w:rFonts w:ascii="Times New Roman" w:eastAsia="SimSun" w:hAnsi="Times New Roman" w:cs="Times New Roman"/>
                </w:rPr>
                <w:t>3.10.1</w:t>
              </w:r>
            </w:hyperlink>
            <w:r w:rsidRPr="00CE79D9">
              <w:rPr>
                <w:rFonts w:ascii="Times New Roman" w:hAnsi="Times New Roman" w:cs="Times New Roman"/>
              </w:rPr>
              <w:t xml:space="preserve">, </w:t>
            </w:r>
            <w:hyperlink r:id="rId24" w:anchor="Par262" w:tooltip="Ссылка на текущий документ" w:history="1">
              <w:r w:rsidRPr="00CE79D9">
                <w:rPr>
                  <w:rStyle w:val="afff9"/>
                  <w:rFonts w:ascii="Times New Roman" w:eastAsia="SimSun" w:hAnsi="Times New Roman" w:cs="Times New Roman"/>
                </w:rPr>
                <w:t>4.1</w:t>
              </w:r>
            </w:hyperlink>
            <w:r w:rsidRPr="00CE79D9">
              <w:rPr>
                <w:rFonts w:ascii="Times New Roman" w:hAnsi="Times New Roman" w:cs="Times New Roman"/>
              </w:rPr>
              <w:t xml:space="preserve">, </w:t>
            </w:r>
            <w:hyperlink r:id="rId25" w:anchor="Par271" w:tooltip="Ссылка на текущий документ" w:history="1">
              <w:r w:rsidRPr="00CE79D9">
                <w:rPr>
                  <w:rStyle w:val="afff9"/>
                  <w:rFonts w:ascii="Times New Roman" w:eastAsia="SimSun" w:hAnsi="Times New Roman" w:cs="Times New Roman"/>
                </w:rPr>
                <w:t>4.3</w:t>
              </w:r>
            </w:hyperlink>
            <w:r w:rsidRPr="00CE79D9">
              <w:rPr>
                <w:rFonts w:ascii="Times New Roman" w:hAnsi="Times New Roman" w:cs="Times New Roman"/>
              </w:rPr>
              <w:t xml:space="preserve">, </w:t>
            </w:r>
            <w:hyperlink r:id="rId26" w:anchor="Par276" w:tooltip="Ссылка на текущий документ" w:history="1">
              <w:r w:rsidRPr="00CE79D9">
                <w:rPr>
                  <w:rStyle w:val="afff9"/>
                  <w:rFonts w:ascii="Times New Roman" w:eastAsia="SimSun" w:hAnsi="Times New Roman" w:cs="Times New Roman"/>
                </w:rPr>
                <w:t>4.4</w:t>
              </w:r>
            </w:hyperlink>
            <w:r w:rsidRPr="00CE79D9">
              <w:rPr>
                <w:rFonts w:ascii="Times New Roman" w:hAnsi="Times New Roman" w:cs="Times New Roman"/>
              </w:rPr>
              <w:t>,</w:t>
            </w:r>
            <w:proofErr w:type="gramEnd"/>
            <w:r w:rsidRPr="00CE79D9">
              <w:rPr>
                <w:rFonts w:ascii="Times New Roman" w:hAnsi="Times New Roman" w:cs="Times New Roman"/>
              </w:rPr>
              <w:t xml:space="preserve"> </w:t>
            </w:r>
            <w:hyperlink r:id="rId27" w:anchor="Par282" w:tooltip="Ссылка на текущий документ" w:history="1">
              <w:r w:rsidRPr="00CE79D9">
                <w:rPr>
                  <w:rStyle w:val="afff9"/>
                  <w:rFonts w:ascii="Times New Roman" w:eastAsia="SimSun" w:hAnsi="Times New Roman" w:cs="Times New Roman"/>
                </w:rPr>
                <w:t>4.6</w:t>
              </w:r>
            </w:hyperlink>
            <w:r w:rsidRPr="00CE79D9">
              <w:rPr>
                <w:rFonts w:ascii="Times New Roman" w:hAnsi="Times New Roman" w:cs="Times New Roman"/>
              </w:rPr>
              <w:t xml:space="preserve">, </w:t>
            </w:r>
            <w:hyperlink r:id="rId28" w:anchor="Par286" w:tooltip="Ссылка на текущий документ" w:history="1">
              <w:r w:rsidRPr="00CE79D9">
                <w:rPr>
                  <w:rStyle w:val="afff9"/>
                  <w:rFonts w:ascii="Times New Roman" w:eastAsia="SimSun" w:hAnsi="Times New Roman" w:cs="Times New Roman"/>
                </w:rPr>
                <w:t>4.7</w:t>
              </w:r>
            </w:hyperlink>
            <w:r w:rsidRPr="00CE79D9">
              <w:rPr>
                <w:rFonts w:ascii="Times New Roman" w:hAnsi="Times New Roman" w:cs="Times New Roman"/>
              </w:rPr>
              <w:t xml:space="preserve">, </w:t>
            </w:r>
            <w:hyperlink r:id="rId29" w:anchor="Par294" w:tooltip="Ссылка на текущий документ" w:history="1">
              <w:r w:rsidRPr="00CE79D9">
                <w:rPr>
                  <w:rStyle w:val="afff9"/>
                  <w:rFonts w:ascii="Times New Roman" w:eastAsia="SimSun" w:hAnsi="Times New Roman" w:cs="Times New Roman"/>
                </w:rPr>
                <w:t>4.9</w:t>
              </w:r>
            </w:hyperlink>
            <w:r w:rsidRPr="00CE79D9">
              <w:rPr>
                <w:rFonts w:ascii="Times New Roman" w:hAnsi="Times New Roman" w:cs="Times New Roman"/>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2.7</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Объекты гаражного назначения</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2.7.1</w:t>
            </w:r>
          </w:p>
        </w:tc>
      </w:tr>
    </w:tbl>
    <w:p w:rsidR="00CE79D9" w:rsidRPr="00CE79D9" w:rsidRDefault="00CE79D9" w:rsidP="00CE79D9">
      <w:pPr>
        <w:spacing w:before="240"/>
        <w:ind w:firstLine="709"/>
        <w:jc w:val="both"/>
        <w:rPr>
          <w:rStyle w:val="blk"/>
          <w:b/>
        </w:rPr>
      </w:pPr>
      <w:r w:rsidRPr="00CE79D9">
        <w:rPr>
          <w:b/>
          <w:spacing w:val="-2"/>
        </w:rPr>
        <w:t xml:space="preserve">Условно разрешенные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804"/>
        <w:gridCol w:w="7244"/>
        <w:gridCol w:w="806"/>
      </w:tblGrid>
      <w:tr w:rsidR="00CE79D9" w:rsidRPr="00CE79D9" w:rsidTr="00CE79D9">
        <w:trPr>
          <w:cnfStyle w:val="100000000000"/>
        </w:trPr>
        <w:tc>
          <w:tcPr>
            <w:cnfStyle w:val="001000000000"/>
            <w:tcW w:w="1809" w:type="dxa"/>
          </w:tcPr>
          <w:p w:rsidR="00CE79D9" w:rsidRPr="00CE79D9" w:rsidRDefault="00CE79D9" w:rsidP="00CE79D9">
            <w:pPr>
              <w:rPr>
                <w:spacing w:val="-2"/>
                <w:sz w:val="20"/>
                <w:szCs w:val="20"/>
              </w:rPr>
            </w:pPr>
            <w:r w:rsidRPr="00CE79D9">
              <w:rPr>
                <w:spacing w:val="-2"/>
                <w:sz w:val="20"/>
                <w:szCs w:val="20"/>
              </w:rPr>
              <w:t>Наименование вида</w:t>
            </w:r>
          </w:p>
        </w:tc>
        <w:tc>
          <w:tcPr>
            <w:tcW w:w="7513" w:type="dxa"/>
          </w:tcPr>
          <w:p w:rsidR="00CE79D9" w:rsidRPr="00CE79D9" w:rsidRDefault="00CE79D9" w:rsidP="00CE79D9">
            <w:pPr>
              <w:cnfStyle w:val="100000000000"/>
              <w:rPr>
                <w:spacing w:val="-2"/>
                <w:sz w:val="20"/>
                <w:szCs w:val="20"/>
              </w:rPr>
            </w:pPr>
            <w:r w:rsidRPr="00CE79D9">
              <w:rPr>
                <w:spacing w:val="-2"/>
                <w:sz w:val="20"/>
                <w:szCs w:val="20"/>
              </w:rPr>
              <w:t>Описание вида</w:t>
            </w:r>
          </w:p>
        </w:tc>
        <w:tc>
          <w:tcPr>
            <w:tcW w:w="816" w:type="dxa"/>
          </w:tcPr>
          <w:p w:rsidR="00CE79D9" w:rsidRPr="00CE79D9" w:rsidRDefault="00CE79D9" w:rsidP="00CE79D9">
            <w:pPr>
              <w:jc w:val="center"/>
              <w:cnfStyle w:val="100000000000"/>
              <w:rPr>
                <w:spacing w:val="-2"/>
                <w:sz w:val="20"/>
                <w:szCs w:val="20"/>
              </w:rPr>
            </w:pPr>
            <w:r w:rsidRPr="00CE79D9">
              <w:rPr>
                <w:spacing w:val="-2"/>
                <w:sz w:val="20"/>
                <w:szCs w:val="20"/>
              </w:rPr>
              <w:t>Код</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Для индивидуального жилищного строительства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индивидуального жилого дома (дом, пригодный для постоянного проживания, высотой не выше трех надземных этажей);</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выращивание плодовых, ягодных, овощных, бахчевых или иных декоративных или сельскохозяйственных культур;</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индивидуальных гаражей и подсобных сооружений</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2.1</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Малоэтажная многоквартирная жилая застройка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разведение декоративных и плодовых деревьев, овощных и ягодных культур;</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индивидуальных гаражей и иных вспомогательных сооружений;</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обустройство спортивных и детских площадок, площадок отдыха;</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2.1.1</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Для ведения личного подсобного хозяйства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производство сельскохозяйственной продукции;</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гаража и иных вспомогательных сооружений;</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содержание сельскохозяйственных животных</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2.2</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Блокированная жилая застройка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CE79D9">
              <w:rPr>
                <w:rFonts w:ascii="Times New Roman" w:hAnsi="Times New Roman" w:cs="Times New Roman"/>
              </w:rPr>
              <w:t xml:space="preserve"> и имеет выход на территорию общего пользования (жилые дома блокированной застройки);</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lastRenderedPageBreak/>
              <w:t>разведение декоративных и плодовых деревьев, овощных и ягодных культур;</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индивидуальных гаражей и иных вспомогательных сооружений;</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обустройство спортивных и детских площадок, площадок отдыха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lastRenderedPageBreak/>
              <w:t>2.3</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proofErr w:type="spellStart"/>
            <w:r w:rsidRPr="00CE79D9">
              <w:rPr>
                <w:rFonts w:ascii="Times New Roman" w:hAnsi="Times New Roman" w:cs="Times New Roman"/>
              </w:rPr>
              <w:lastRenderedPageBreak/>
              <w:t>Среднеэтажная</w:t>
            </w:r>
            <w:proofErr w:type="spellEnd"/>
            <w:r w:rsidRPr="00CE79D9">
              <w:rPr>
                <w:rFonts w:ascii="Times New Roman" w:hAnsi="Times New Roman" w:cs="Times New Roman"/>
              </w:rPr>
              <w:t xml:space="preserve"> жилая застройка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благоустройство и озеленение;</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подземных гаражей и автостоянок;</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обустройство спортивных и детских площадок, площадок отдыха;</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2.5</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Многоэтажная жилая застройка (высотная застройка)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благоустройство и озеленение придомовых территорий;</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обустройство спортивных и детских площадок, хозяйственных площадок;</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2.6</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Религиозное использование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3.7</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proofErr w:type="gramStart"/>
            <w:r w:rsidRPr="00CE79D9">
              <w:rPr>
                <w:rFonts w:ascii="Times New Roman" w:hAnsi="Times New Roman" w:cs="Times New Roman"/>
              </w:rPr>
              <w:t>Объекты торговли (торговые центры, торгово-развлекательные центры (комплексы)</w:t>
            </w:r>
            <w:proofErr w:type="gramEnd"/>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0" w:anchor="Par281" w:tooltip="Ссылка на текущий документ" w:history="1">
              <w:r w:rsidRPr="00CE79D9">
                <w:rPr>
                  <w:rStyle w:val="afff9"/>
                  <w:rFonts w:ascii="Times New Roman" w:eastAsia="SimSun" w:hAnsi="Times New Roman" w:cs="Times New Roman"/>
                </w:rPr>
                <w:t>кодами 4.5</w:t>
              </w:r>
            </w:hyperlink>
            <w:r w:rsidRPr="00CE79D9">
              <w:rPr>
                <w:rFonts w:ascii="Times New Roman" w:hAnsi="Times New Roman" w:cs="Times New Roman"/>
              </w:rPr>
              <w:t xml:space="preserve"> - </w:t>
            </w:r>
            <w:hyperlink r:id="rId31" w:anchor="Par294" w:tooltip="Ссылка на текущий документ" w:history="1">
              <w:r w:rsidRPr="00CE79D9">
                <w:rPr>
                  <w:rStyle w:val="afff9"/>
                  <w:rFonts w:ascii="Times New Roman" w:eastAsia="SimSun" w:hAnsi="Times New Roman" w:cs="Times New Roman"/>
                </w:rPr>
                <w:t>4.9</w:t>
              </w:r>
            </w:hyperlink>
            <w:r w:rsidRPr="00CE79D9">
              <w:rPr>
                <w:rFonts w:ascii="Times New Roman" w:hAnsi="Times New Roman" w:cs="Times New Roman"/>
              </w:rPr>
              <w:t>;</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гаражей и (или) стоянок для автомобилей сотрудников и посетителей торгового центра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4.2</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Развлечения</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4.8</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Обслуживание автотранспорта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2" w:anchor="Par174" w:tooltip="Ссылка на текущий документ" w:history="1">
              <w:r w:rsidRPr="00CE79D9">
                <w:rPr>
                  <w:rStyle w:val="afff9"/>
                  <w:rFonts w:ascii="Times New Roman" w:eastAsia="SimSun" w:hAnsi="Times New Roman" w:cs="Times New Roman"/>
                </w:rPr>
                <w:t>коде 2.7.1</w:t>
              </w:r>
            </w:hyperlink>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4.9</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Объекты придорожного сервиса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автозаправочных станций (бензиновых, газовых);</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предоставление гостиничных услуг в качестве придорожного сервиса;</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lastRenderedPageBreak/>
              <w:t>4.9.1</w:t>
            </w:r>
          </w:p>
        </w:tc>
      </w:tr>
    </w:tbl>
    <w:p w:rsidR="00CE79D9" w:rsidRPr="00CE79D9" w:rsidRDefault="00CE79D9" w:rsidP="00CE79D9">
      <w:pPr>
        <w:spacing w:before="240"/>
        <w:ind w:firstLine="709"/>
        <w:jc w:val="both"/>
        <w:rPr>
          <w:rStyle w:val="blk"/>
          <w:b/>
        </w:rPr>
      </w:pPr>
      <w:hyperlink r:id="rId33" w:anchor="dst100606" w:history="1">
        <w:r w:rsidRPr="00CE79D9">
          <w:rPr>
            <w:rStyle w:val="afff9"/>
            <w:rFonts w:eastAsia="SimSun"/>
            <w:b/>
          </w:rPr>
          <w:t>Предельные</w:t>
        </w:r>
      </w:hyperlink>
      <w:r w:rsidRPr="00CE79D9">
        <w:rPr>
          <w:rStyle w:val="afff9"/>
          <w:rFonts w:eastAsia="SimSun"/>
          <w:b/>
        </w:rPr>
        <w:t xml:space="preserve"> </w:t>
      </w:r>
      <w:r w:rsidRPr="00CE79D9">
        <w:rPr>
          <w:rStyle w:val="blk"/>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f2"/>
        <w:tblW w:w="0" w:type="auto"/>
        <w:tblLook w:val="04A0"/>
      </w:tblPr>
      <w:tblGrid>
        <w:gridCol w:w="6003"/>
        <w:gridCol w:w="3851"/>
      </w:tblGrid>
      <w:tr w:rsidR="00CE79D9" w:rsidRPr="00CE79D9" w:rsidTr="00CE79D9">
        <w:trPr>
          <w:cnfStyle w:val="100000000000"/>
        </w:trPr>
        <w:tc>
          <w:tcPr>
            <w:cnfStyle w:val="001000000000"/>
            <w:tcW w:w="6204" w:type="dxa"/>
          </w:tcPr>
          <w:p w:rsidR="00CE79D9" w:rsidRPr="00CE79D9" w:rsidRDefault="00CE79D9" w:rsidP="00CE79D9">
            <w:pPr>
              <w:jc w:val="both"/>
              <w:rPr>
                <w:spacing w:val="-2"/>
                <w:sz w:val="20"/>
                <w:szCs w:val="20"/>
              </w:rPr>
            </w:pPr>
            <w:r w:rsidRPr="00CE79D9">
              <w:rPr>
                <w:spacing w:val="-2"/>
                <w:sz w:val="20"/>
                <w:szCs w:val="20"/>
              </w:rPr>
              <w:t xml:space="preserve">Параметр </w:t>
            </w:r>
          </w:p>
        </w:tc>
        <w:tc>
          <w:tcPr>
            <w:tcW w:w="3934" w:type="dxa"/>
          </w:tcPr>
          <w:p w:rsidR="00CE79D9" w:rsidRPr="00CE79D9" w:rsidRDefault="00CE79D9" w:rsidP="00CE79D9">
            <w:pPr>
              <w:jc w:val="both"/>
              <w:cnfStyle w:val="100000000000"/>
              <w:rPr>
                <w:spacing w:val="-2"/>
                <w:sz w:val="20"/>
                <w:szCs w:val="20"/>
              </w:rPr>
            </w:pPr>
            <w:r w:rsidRPr="00CE79D9">
              <w:rPr>
                <w:spacing w:val="-2"/>
                <w:sz w:val="20"/>
                <w:szCs w:val="20"/>
              </w:rPr>
              <w:t>Значение</w:t>
            </w:r>
          </w:p>
        </w:tc>
      </w:tr>
      <w:tr w:rsidR="00CE79D9" w:rsidRPr="00CE79D9" w:rsidTr="00CE79D9">
        <w:tc>
          <w:tcPr>
            <w:cnfStyle w:val="001000000000"/>
            <w:tcW w:w="6204" w:type="dxa"/>
          </w:tcPr>
          <w:p w:rsidR="00CE79D9" w:rsidRPr="00CE79D9" w:rsidRDefault="00CE79D9" w:rsidP="00CE79D9">
            <w:pPr>
              <w:jc w:val="both"/>
              <w:rPr>
                <w:spacing w:val="-2"/>
                <w:sz w:val="20"/>
                <w:szCs w:val="20"/>
              </w:rPr>
            </w:pPr>
            <w:r w:rsidRPr="00CE79D9">
              <w:rPr>
                <w:spacing w:val="-2"/>
                <w:sz w:val="20"/>
                <w:szCs w:val="20"/>
              </w:rPr>
              <w:t>Минимальный размер земельного участка, кв</w:t>
            </w:r>
            <w:proofErr w:type="gramStart"/>
            <w:r w:rsidRPr="00CE79D9">
              <w:rPr>
                <w:spacing w:val="-2"/>
                <w:sz w:val="20"/>
                <w:szCs w:val="20"/>
              </w:rPr>
              <w:t>.м</w:t>
            </w:r>
            <w:proofErr w:type="gramEnd"/>
          </w:p>
        </w:tc>
        <w:tc>
          <w:tcPr>
            <w:tcW w:w="3934" w:type="dxa"/>
          </w:tcPr>
          <w:p w:rsidR="00CE79D9" w:rsidRPr="00CE79D9" w:rsidRDefault="00CE79D9" w:rsidP="00CE79D9">
            <w:pPr>
              <w:autoSpaceDE w:val="0"/>
              <w:autoSpaceDN w:val="0"/>
              <w:adjustRightInd w:val="0"/>
              <w:jc w:val="both"/>
              <w:cnfStyle w:val="000000000000"/>
              <w:rPr>
                <w:sz w:val="20"/>
                <w:szCs w:val="20"/>
              </w:rPr>
            </w:pPr>
            <w:r w:rsidRPr="00CE79D9">
              <w:rPr>
                <w:sz w:val="20"/>
                <w:szCs w:val="20"/>
              </w:rPr>
              <w:t>Отсутствует необходимость ограничения параметра.</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В соответствии с СП 42.13330.2011. Свод правил.</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 xml:space="preserve">Градостроительство. Планировка и застройка </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 xml:space="preserve">городских и сельских поселений. Актуализированная редакция </w:t>
            </w:r>
            <w:proofErr w:type="spellStart"/>
            <w:r w:rsidRPr="00CE79D9">
              <w:rPr>
                <w:sz w:val="20"/>
                <w:szCs w:val="20"/>
              </w:rPr>
              <w:t>СНиП</w:t>
            </w:r>
            <w:proofErr w:type="spellEnd"/>
            <w:r w:rsidRPr="00CE79D9">
              <w:rPr>
                <w:sz w:val="20"/>
                <w:szCs w:val="20"/>
              </w:rPr>
              <w:t xml:space="preserve"> 2.07.01-89*, Местными нормативами </w:t>
            </w:r>
            <w:proofErr w:type="gramStart"/>
            <w:r w:rsidRPr="00CE79D9">
              <w:rPr>
                <w:sz w:val="20"/>
                <w:szCs w:val="20"/>
              </w:rPr>
              <w:t>градостроительного</w:t>
            </w:r>
            <w:proofErr w:type="gramEnd"/>
          </w:p>
          <w:p w:rsidR="00CE79D9" w:rsidRPr="00CE79D9" w:rsidRDefault="00CE79D9" w:rsidP="00CE79D9">
            <w:pPr>
              <w:autoSpaceDE w:val="0"/>
              <w:autoSpaceDN w:val="0"/>
              <w:adjustRightInd w:val="0"/>
              <w:jc w:val="both"/>
              <w:cnfStyle w:val="000000000000"/>
              <w:rPr>
                <w:sz w:val="20"/>
                <w:szCs w:val="20"/>
              </w:rPr>
            </w:pPr>
            <w:r w:rsidRPr="00CE79D9">
              <w:rPr>
                <w:sz w:val="20"/>
                <w:szCs w:val="20"/>
              </w:rPr>
              <w:t>Проектирования и иными нормативно-правовыми актами РФ</w:t>
            </w:r>
          </w:p>
        </w:tc>
      </w:tr>
      <w:tr w:rsidR="00CE79D9" w:rsidRPr="00CE79D9" w:rsidTr="00CE79D9">
        <w:tc>
          <w:tcPr>
            <w:cnfStyle w:val="001000000000"/>
            <w:tcW w:w="6204" w:type="dxa"/>
          </w:tcPr>
          <w:p w:rsidR="00CE79D9" w:rsidRPr="00CE79D9" w:rsidRDefault="00CE79D9" w:rsidP="00CE79D9">
            <w:pPr>
              <w:jc w:val="both"/>
              <w:rPr>
                <w:spacing w:val="-2"/>
                <w:sz w:val="20"/>
                <w:szCs w:val="20"/>
              </w:rPr>
            </w:pPr>
            <w:r w:rsidRPr="00CE79D9">
              <w:rPr>
                <w:spacing w:val="-2"/>
                <w:sz w:val="20"/>
                <w:szCs w:val="20"/>
              </w:rPr>
              <w:t>Максимальный размер земельного участка, кв</w:t>
            </w:r>
            <w:proofErr w:type="gramStart"/>
            <w:r w:rsidRPr="00CE79D9">
              <w:rPr>
                <w:spacing w:val="-2"/>
                <w:sz w:val="20"/>
                <w:szCs w:val="20"/>
              </w:rPr>
              <w:t>.м</w:t>
            </w:r>
            <w:proofErr w:type="gramEnd"/>
          </w:p>
        </w:tc>
        <w:tc>
          <w:tcPr>
            <w:tcW w:w="3934" w:type="dxa"/>
          </w:tcPr>
          <w:p w:rsidR="00CE79D9" w:rsidRPr="00CE79D9" w:rsidRDefault="00CE79D9" w:rsidP="00CE79D9">
            <w:pPr>
              <w:autoSpaceDE w:val="0"/>
              <w:autoSpaceDN w:val="0"/>
              <w:adjustRightInd w:val="0"/>
              <w:jc w:val="both"/>
              <w:cnfStyle w:val="000000000000"/>
              <w:rPr>
                <w:sz w:val="20"/>
                <w:szCs w:val="20"/>
              </w:rPr>
            </w:pPr>
            <w:r w:rsidRPr="00CE79D9">
              <w:rPr>
                <w:sz w:val="20"/>
                <w:szCs w:val="20"/>
              </w:rPr>
              <w:t>Отсутствует необходимость ограничения параметра.</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В соответствии с СП 42.13330.2011. Свод правил.</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 xml:space="preserve">Градостроительство. Планировка и застройка </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 xml:space="preserve">городских и сельских поселений. Актуализированная редакция </w:t>
            </w:r>
            <w:proofErr w:type="spellStart"/>
            <w:r w:rsidRPr="00CE79D9">
              <w:rPr>
                <w:sz w:val="20"/>
                <w:szCs w:val="20"/>
              </w:rPr>
              <w:t>СНиП</w:t>
            </w:r>
            <w:proofErr w:type="spellEnd"/>
            <w:r w:rsidRPr="00CE79D9">
              <w:rPr>
                <w:sz w:val="20"/>
                <w:szCs w:val="20"/>
              </w:rPr>
              <w:t xml:space="preserve"> 2.07.01-89*, Местными нормативами </w:t>
            </w:r>
            <w:proofErr w:type="gramStart"/>
            <w:r w:rsidRPr="00CE79D9">
              <w:rPr>
                <w:sz w:val="20"/>
                <w:szCs w:val="20"/>
              </w:rPr>
              <w:t>градостроительного</w:t>
            </w:r>
            <w:proofErr w:type="gramEnd"/>
          </w:p>
          <w:p w:rsidR="00CE79D9" w:rsidRPr="00CE79D9" w:rsidRDefault="00CE79D9" w:rsidP="00CE79D9">
            <w:pPr>
              <w:jc w:val="both"/>
              <w:cnfStyle w:val="000000000000"/>
              <w:rPr>
                <w:spacing w:val="-2"/>
                <w:sz w:val="20"/>
                <w:szCs w:val="20"/>
              </w:rPr>
            </w:pPr>
            <w:r w:rsidRPr="00CE79D9">
              <w:rPr>
                <w:sz w:val="20"/>
                <w:szCs w:val="20"/>
              </w:rPr>
              <w:t>Проектирования и иными нормативно-правовыми актами РФ</w:t>
            </w:r>
          </w:p>
        </w:tc>
      </w:tr>
      <w:tr w:rsidR="00CE79D9" w:rsidRPr="00CE79D9" w:rsidTr="00CE79D9">
        <w:tc>
          <w:tcPr>
            <w:cnfStyle w:val="001000000000"/>
            <w:tcW w:w="6204" w:type="dxa"/>
          </w:tcPr>
          <w:p w:rsidR="00CE79D9" w:rsidRPr="00CE79D9" w:rsidRDefault="00CE79D9" w:rsidP="00CE79D9">
            <w:pPr>
              <w:jc w:val="both"/>
              <w:rPr>
                <w:spacing w:val="-2"/>
                <w:sz w:val="20"/>
                <w:szCs w:val="20"/>
              </w:rPr>
            </w:pPr>
            <w:r w:rsidRPr="00CE79D9">
              <w:rPr>
                <w:spacing w:val="-2"/>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E79D9">
              <w:rPr>
                <w:spacing w:val="-2"/>
                <w:sz w:val="20"/>
                <w:szCs w:val="20"/>
              </w:rPr>
              <w:t>м</w:t>
            </w:r>
            <w:proofErr w:type="gramEnd"/>
          </w:p>
        </w:tc>
        <w:tc>
          <w:tcPr>
            <w:tcW w:w="3934" w:type="dxa"/>
          </w:tcPr>
          <w:p w:rsidR="00CE79D9" w:rsidRPr="00CE79D9" w:rsidRDefault="00CE79D9" w:rsidP="00CE79D9">
            <w:pPr>
              <w:jc w:val="both"/>
              <w:cnfStyle w:val="000000000000"/>
              <w:rPr>
                <w:spacing w:val="-2"/>
                <w:sz w:val="20"/>
                <w:szCs w:val="20"/>
              </w:rPr>
            </w:pPr>
            <w:r w:rsidRPr="00CE79D9">
              <w:rPr>
                <w:spacing w:val="-2"/>
                <w:sz w:val="20"/>
                <w:szCs w:val="20"/>
              </w:rPr>
              <w:t>5,0</w:t>
            </w:r>
          </w:p>
        </w:tc>
      </w:tr>
      <w:tr w:rsidR="00CE79D9" w:rsidRPr="00CE79D9" w:rsidTr="00CE79D9">
        <w:tc>
          <w:tcPr>
            <w:cnfStyle w:val="001000000000"/>
            <w:tcW w:w="6204" w:type="dxa"/>
          </w:tcPr>
          <w:p w:rsidR="00CE79D9" w:rsidRPr="00CE79D9" w:rsidRDefault="00CE79D9" w:rsidP="00CE79D9">
            <w:pPr>
              <w:jc w:val="both"/>
              <w:rPr>
                <w:spacing w:val="-2"/>
                <w:sz w:val="20"/>
                <w:szCs w:val="20"/>
              </w:rPr>
            </w:pPr>
            <w:r w:rsidRPr="00CE79D9">
              <w:rPr>
                <w:spacing w:val="-2"/>
                <w:sz w:val="20"/>
                <w:szCs w:val="20"/>
              </w:rPr>
              <w:t xml:space="preserve">Предельная этажность, </w:t>
            </w:r>
            <w:proofErr w:type="spellStart"/>
            <w:r w:rsidRPr="00CE79D9">
              <w:rPr>
                <w:spacing w:val="-2"/>
                <w:sz w:val="20"/>
                <w:szCs w:val="20"/>
              </w:rPr>
              <w:t>эт</w:t>
            </w:r>
            <w:proofErr w:type="spellEnd"/>
            <w:r w:rsidRPr="00CE79D9">
              <w:rPr>
                <w:spacing w:val="-2"/>
                <w:sz w:val="20"/>
                <w:szCs w:val="20"/>
              </w:rPr>
              <w:t>.</w:t>
            </w:r>
          </w:p>
        </w:tc>
        <w:tc>
          <w:tcPr>
            <w:tcW w:w="3934" w:type="dxa"/>
          </w:tcPr>
          <w:p w:rsidR="00CE79D9" w:rsidRPr="00CE79D9" w:rsidRDefault="00CE79D9" w:rsidP="00CE79D9">
            <w:pPr>
              <w:jc w:val="both"/>
              <w:cnfStyle w:val="000000000000"/>
              <w:rPr>
                <w:spacing w:val="-2"/>
                <w:sz w:val="20"/>
                <w:szCs w:val="20"/>
              </w:rPr>
            </w:pPr>
            <w:r w:rsidRPr="00CE79D9">
              <w:rPr>
                <w:spacing w:val="-2"/>
                <w:sz w:val="20"/>
                <w:szCs w:val="20"/>
              </w:rPr>
              <w:t>3</w:t>
            </w:r>
          </w:p>
        </w:tc>
      </w:tr>
      <w:tr w:rsidR="00CE79D9" w:rsidRPr="00CE79D9" w:rsidTr="00CE79D9">
        <w:tc>
          <w:tcPr>
            <w:cnfStyle w:val="001000000000"/>
            <w:tcW w:w="6204" w:type="dxa"/>
          </w:tcPr>
          <w:p w:rsidR="00CE79D9" w:rsidRPr="00CE79D9" w:rsidRDefault="00CE79D9" w:rsidP="00CE79D9">
            <w:pPr>
              <w:jc w:val="both"/>
              <w:rPr>
                <w:spacing w:val="-2"/>
                <w:sz w:val="20"/>
                <w:szCs w:val="20"/>
              </w:rPr>
            </w:pPr>
            <w:r w:rsidRPr="00CE79D9">
              <w:rPr>
                <w:spacing w:val="-2"/>
                <w:sz w:val="20"/>
                <w:szCs w:val="20"/>
              </w:rPr>
              <w:t>Коэффициент застройки (максимальное значение)</w:t>
            </w:r>
          </w:p>
        </w:tc>
        <w:tc>
          <w:tcPr>
            <w:tcW w:w="3934" w:type="dxa"/>
          </w:tcPr>
          <w:p w:rsidR="00CE79D9" w:rsidRPr="00CE79D9" w:rsidRDefault="00CE79D9" w:rsidP="00CE79D9">
            <w:pPr>
              <w:jc w:val="both"/>
              <w:cnfStyle w:val="000000000000"/>
              <w:rPr>
                <w:spacing w:val="-2"/>
                <w:sz w:val="20"/>
                <w:szCs w:val="20"/>
              </w:rPr>
            </w:pPr>
            <w:r w:rsidRPr="00CE79D9">
              <w:rPr>
                <w:spacing w:val="-2"/>
                <w:sz w:val="20"/>
                <w:szCs w:val="20"/>
              </w:rPr>
              <w:t>1,0</w:t>
            </w:r>
          </w:p>
        </w:tc>
      </w:tr>
      <w:tr w:rsidR="00CE79D9" w:rsidRPr="00CE79D9" w:rsidTr="00CE79D9">
        <w:tc>
          <w:tcPr>
            <w:cnfStyle w:val="001000000000"/>
            <w:tcW w:w="6204" w:type="dxa"/>
          </w:tcPr>
          <w:p w:rsidR="00CE79D9" w:rsidRPr="00CE79D9" w:rsidRDefault="00CE79D9" w:rsidP="00CE79D9">
            <w:pPr>
              <w:jc w:val="both"/>
              <w:rPr>
                <w:spacing w:val="-2"/>
                <w:sz w:val="20"/>
                <w:szCs w:val="20"/>
              </w:rPr>
            </w:pPr>
            <w:r w:rsidRPr="00CE79D9">
              <w:rPr>
                <w:spacing w:val="-2"/>
                <w:sz w:val="20"/>
                <w:szCs w:val="20"/>
              </w:rPr>
              <w:t>Коэффициент озеленения (минимальное значение)**</w:t>
            </w:r>
          </w:p>
        </w:tc>
        <w:tc>
          <w:tcPr>
            <w:tcW w:w="3934" w:type="dxa"/>
          </w:tcPr>
          <w:p w:rsidR="00CE79D9" w:rsidRPr="00CE79D9" w:rsidRDefault="00CE79D9" w:rsidP="00CE79D9">
            <w:pPr>
              <w:jc w:val="both"/>
              <w:cnfStyle w:val="000000000000"/>
              <w:rPr>
                <w:spacing w:val="-2"/>
                <w:sz w:val="20"/>
                <w:szCs w:val="20"/>
              </w:rPr>
            </w:pPr>
            <w:r w:rsidRPr="00CE79D9">
              <w:rPr>
                <w:spacing w:val="-2"/>
                <w:sz w:val="20"/>
                <w:szCs w:val="20"/>
              </w:rPr>
              <w:t>0,15</w:t>
            </w:r>
          </w:p>
        </w:tc>
      </w:tr>
    </w:tbl>
    <w:p w:rsidR="00CE79D9" w:rsidRPr="00CE79D9" w:rsidRDefault="00CE79D9" w:rsidP="00CE79D9">
      <w:pPr>
        <w:autoSpaceDE w:val="0"/>
        <w:autoSpaceDN w:val="0"/>
        <w:adjustRightInd w:val="0"/>
        <w:jc w:val="center"/>
        <w:rPr>
          <w:b/>
          <w:bCs/>
        </w:rPr>
      </w:pPr>
    </w:p>
    <w:p w:rsidR="00CE79D9" w:rsidRPr="00CE79D9" w:rsidRDefault="00CE79D9" w:rsidP="00CE79D9">
      <w:pPr>
        <w:autoSpaceDE w:val="0"/>
        <w:autoSpaceDN w:val="0"/>
        <w:adjustRightInd w:val="0"/>
        <w:jc w:val="center"/>
        <w:rPr>
          <w:b/>
          <w:bCs/>
        </w:rPr>
      </w:pPr>
      <w:r w:rsidRPr="00CE79D9">
        <w:rPr>
          <w:b/>
          <w:bCs/>
        </w:rPr>
        <w:t>Ограничения использования земельных участков и объектов капитального</w:t>
      </w:r>
    </w:p>
    <w:p w:rsidR="00CE79D9" w:rsidRPr="00CE79D9" w:rsidRDefault="00CE79D9" w:rsidP="00CE79D9">
      <w:pPr>
        <w:autoSpaceDE w:val="0"/>
        <w:autoSpaceDN w:val="0"/>
        <w:adjustRightInd w:val="0"/>
        <w:jc w:val="center"/>
        <w:rPr>
          <w:b/>
          <w:bCs/>
        </w:rPr>
      </w:pPr>
      <w:r w:rsidRPr="00CE79D9">
        <w:rPr>
          <w:b/>
          <w:bCs/>
        </w:rPr>
        <w:t>строительства, устанавливаемые в соответствии с законодательством</w:t>
      </w:r>
    </w:p>
    <w:p w:rsidR="00CE79D9" w:rsidRPr="00CE79D9" w:rsidRDefault="00CE79D9" w:rsidP="00CE79D9">
      <w:pPr>
        <w:autoSpaceDE w:val="0"/>
        <w:autoSpaceDN w:val="0"/>
        <w:adjustRightInd w:val="0"/>
        <w:jc w:val="center"/>
        <w:rPr>
          <w:b/>
          <w:bCs/>
        </w:rPr>
      </w:pPr>
      <w:r w:rsidRPr="00CE79D9">
        <w:rPr>
          <w:b/>
          <w:bCs/>
        </w:rPr>
        <w:t>Российской Федерации</w:t>
      </w:r>
    </w:p>
    <w:p w:rsidR="00CE79D9" w:rsidRPr="00CE79D9" w:rsidRDefault="00CE79D9" w:rsidP="00CE79D9">
      <w:pPr>
        <w:autoSpaceDE w:val="0"/>
        <w:autoSpaceDN w:val="0"/>
        <w:adjustRightInd w:val="0"/>
        <w:jc w:val="both"/>
        <w:rPr>
          <w:b/>
        </w:rPr>
      </w:pPr>
      <w:r w:rsidRPr="00CE79D9">
        <w:t xml:space="preserve">1. Размещение объектов предназначенных для мойки автомобилей осуществляется с учетом санитарных разрывов от данных объектов в соответствии с </w:t>
      </w:r>
      <w:proofErr w:type="spellStart"/>
      <w:r w:rsidRPr="00CE79D9">
        <w:t>СанПиН</w:t>
      </w:r>
      <w:proofErr w:type="spellEnd"/>
      <w:r w:rsidRPr="00CE79D9">
        <w:t xml:space="preserve"> 2.2.1/2.1.1.1200-03 «Санитарно-защитные зоны и санитарная классификация предприятий, сооружений и иных объектов», и составляет для объекта с количеством постов от 2 до 5 – 100метров.</w:t>
      </w:r>
    </w:p>
    <w:p w:rsidR="00CE79D9" w:rsidRPr="00CE79D9" w:rsidRDefault="00CE79D9" w:rsidP="00CE79D9">
      <w:pPr>
        <w:spacing w:before="240"/>
        <w:ind w:firstLine="709"/>
        <w:jc w:val="both"/>
        <w:rPr>
          <w:b/>
        </w:rPr>
      </w:pPr>
      <w:r w:rsidRPr="00CE79D9">
        <w:rPr>
          <w:b/>
        </w:rPr>
        <w:t>О-2 – зона учреждений здравоохранения и социальной защиты:</w:t>
      </w:r>
    </w:p>
    <w:p w:rsidR="00CE79D9" w:rsidRPr="00CE79D9" w:rsidRDefault="00CE79D9" w:rsidP="00CE79D9">
      <w:pPr>
        <w:spacing w:before="240"/>
        <w:ind w:firstLine="709"/>
        <w:jc w:val="both"/>
        <w:rPr>
          <w:rStyle w:val="blk"/>
          <w:b/>
        </w:rPr>
      </w:pPr>
      <w:r w:rsidRPr="00CE79D9">
        <w:rPr>
          <w:b/>
          <w:spacing w:val="-2"/>
        </w:rPr>
        <w:t xml:space="preserve">Основные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804"/>
        <w:gridCol w:w="7246"/>
        <w:gridCol w:w="804"/>
      </w:tblGrid>
      <w:tr w:rsidR="00CE79D9" w:rsidRPr="00CE79D9" w:rsidTr="00CE79D9">
        <w:trPr>
          <w:cnfStyle w:val="100000000000"/>
        </w:trPr>
        <w:tc>
          <w:tcPr>
            <w:cnfStyle w:val="001000000000"/>
            <w:tcW w:w="1809" w:type="dxa"/>
          </w:tcPr>
          <w:p w:rsidR="00CE79D9" w:rsidRPr="00CE79D9" w:rsidRDefault="00CE79D9" w:rsidP="00CE79D9">
            <w:pPr>
              <w:rPr>
                <w:spacing w:val="-2"/>
                <w:sz w:val="20"/>
                <w:szCs w:val="20"/>
              </w:rPr>
            </w:pPr>
            <w:r w:rsidRPr="00CE79D9">
              <w:rPr>
                <w:spacing w:val="-2"/>
                <w:sz w:val="20"/>
                <w:szCs w:val="20"/>
              </w:rPr>
              <w:t>Наименование вида</w:t>
            </w:r>
          </w:p>
        </w:tc>
        <w:tc>
          <w:tcPr>
            <w:tcW w:w="7513" w:type="dxa"/>
          </w:tcPr>
          <w:p w:rsidR="00CE79D9" w:rsidRPr="00CE79D9" w:rsidRDefault="00CE79D9" w:rsidP="00CE79D9">
            <w:pPr>
              <w:cnfStyle w:val="100000000000"/>
              <w:rPr>
                <w:spacing w:val="-2"/>
                <w:sz w:val="20"/>
                <w:szCs w:val="20"/>
              </w:rPr>
            </w:pPr>
            <w:r w:rsidRPr="00CE79D9">
              <w:rPr>
                <w:spacing w:val="-2"/>
                <w:sz w:val="20"/>
                <w:szCs w:val="20"/>
              </w:rPr>
              <w:t>Описание вида</w:t>
            </w:r>
          </w:p>
        </w:tc>
        <w:tc>
          <w:tcPr>
            <w:tcW w:w="816" w:type="dxa"/>
          </w:tcPr>
          <w:p w:rsidR="00CE79D9" w:rsidRPr="00CE79D9" w:rsidRDefault="00CE79D9" w:rsidP="00CE79D9">
            <w:pPr>
              <w:jc w:val="center"/>
              <w:cnfStyle w:val="100000000000"/>
              <w:rPr>
                <w:spacing w:val="-2"/>
                <w:sz w:val="20"/>
                <w:szCs w:val="20"/>
              </w:rPr>
            </w:pPr>
            <w:r w:rsidRPr="00CE79D9">
              <w:rPr>
                <w:spacing w:val="-2"/>
                <w:sz w:val="20"/>
                <w:szCs w:val="20"/>
              </w:rPr>
              <w:t>Код</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Коммунальное обслуживание</w:t>
            </w:r>
          </w:p>
        </w:tc>
        <w:tc>
          <w:tcPr>
            <w:tcW w:w="7513" w:type="dxa"/>
          </w:tcPr>
          <w:p w:rsidR="00CE79D9" w:rsidRPr="00CE79D9" w:rsidRDefault="00CE79D9" w:rsidP="00CE79D9">
            <w:pPr>
              <w:pStyle w:val="ConsPlusNormal"/>
              <w:spacing w:line="256" w:lineRule="auto"/>
              <w:ind w:firstLine="34"/>
              <w:jc w:val="both"/>
              <w:cnfStyle w:val="000000000000"/>
              <w:rPr>
                <w:rFonts w:ascii="Times New Roman" w:hAnsi="Times New Roman" w:cs="Times New Roman"/>
              </w:rPr>
            </w:pPr>
            <w:proofErr w:type="gramStart"/>
            <w:r w:rsidRPr="00CE79D9">
              <w:rPr>
                <w:rFonts w:ascii="Times New Roman" w:hAnsi="Times New Roman" w:cs="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CE79D9">
              <w:rPr>
                <w:rFonts w:ascii="Times New Roman" w:hAnsi="Times New Roman" w:cs="Times New Roman"/>
              </w:rPr>
              <w:lastRenderedPageBreak/>
              <w:t>телефонных станций, канализаций, стоянок, гаражей и мастерских для обслуживания уборочной и аварийной техники, а также</w:t>
            </w:r>
            <w:proofErr w:type="gramEnd"/>
            <w:r w:rsidRPr="00CE79D9">
              <w:rPr>
                <w:rFonts w:ascii="Times New Roman" w:hAnsi="Times New Roman" w:cs="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CE79D9" w:rsidRPr="00CE79D9" w:rsidRDefault="00CE79D9" w:rsidP="00CE79D9">
            <w:pPr>
              <w:pStyle w:val="ConsPlusNormal"/>
              <w:jc w:val="center"/>
              <w:cnfStyle w:val="000000000000"/>
              <w:rPr>
                <w:rFonts w:ascii="Times New Roman" w:hAnsi="Times New Roman" w:cs="Times New Roman"/>
              </w:rPr>
            </w:pPr>
            <w:r w:rsidRPr="00CE79D9">
              <w:rPr>
                <w:rFonts w:ascii="Times New Roman" w:hAnsi="Times New Roman" w:cs="Times New Roman"/>
              </w:rPr>
              <w:lastRenderedPageBreak/>
              <w:t>3.1</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lastRenderedPageBreak/>
              <w:t>Здравоохранение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4" w:anchor="Par199" w:tooltip="Ссылка на текущий документ" w:history="1">
              <w:r w:rsidRPr="00CE79D9">
                <w:rPr>
                  <w:rStyle w:val="afff9"/>
                  <w:rFonts w:ascii="Times New Roman" w:eastAsia="SimSun" w:hAnsi="Times New Roman" w:cs="Times New Roman"/>
                </w:rPr>
                <w:t>кодами 3.4.1</w:t>
              </w:r>
            </w:hyperlink>
            <w:r w:rsidRPr="00CE79D9">
              <w:rPr>
                <w:rFonts w:ascii="Times New Roman" w:hAnsi="Times New Roman" w:cs="Times New Roman"/>
              </w:rPr>
              <w:t xml:space="preserve"> - </w:t>
            </w:r>
            <w:hyperlink r:id="rId35" w:anchor="Par203" w:tooltip="Ссылка на текущий документ" w:history="1">
              <w:r w:rsidRPr="00CE79D9">
                <w:rPr>
                  <w:rStyle w:val="afff9"/>
                  <w:rFonts w:ascii="Times New Roman" w:eastAsia="SimSun" w:hAnsi="Times New Roman" w:cs="Times New Roman"/>
                </w:rPr>
                <w:t>3.4.2</w:t>
              </w:r>
            </w:hyperlink>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3.4</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Земельные участки (территории) общего пользования</w:t>
            </w:r>
          </w:p>
        </w:tc>
        <w:tc>
          <w:tcPr>
            <w:tcW w:w="7513" w:type="dxa"/>
          </w:tcPr>
          <w:p w:rsidR="00CE79D9" w:rsidRPr="00CE79D9" w:rsidRDefault="00CE79D9" w:rsidP="00CE79D9">
            <w:pPr>
              <w:pStyle w:val="ConsPlusNormal"/>
              <w:spacing w:line="256" w:lineRule="auto"/>
              <w:cnfStyle w:val="000000000000"/>
              <w:rPr>
                <w:rFonts w:ascii="Times New Roman" w:hAnsi="Times New Roman" w:cs="Times New Roman"/>
              </w:rPr>
            </w:pPr>
            <w:r w:rsidRPr="00CE79D9">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12.0</w:t>
            </w:r>
          </w:p>
        </w:tc>
      </w:tr>
    </w:tbl>
    <w:p w:rsidR="00CE79D9" w:rsidRPr="00CE79D9" w:rsidRDefault="00CE79D9" w:rsidP="00CE79D9">
      <w:pPr>
        <w:spacing w:before="240"/>
        <w:ind w:firstLine="708"/>
        <w:jc w:val="both"/>
        <w:rPr>
          <w:rStyle w:val="blk"/>
          <w:b/>
        </w:rPr>
      </w:pPr>
      <w:r w:rsidRPr="00CE79D9">
        <w:rPr>
          <w:b/>
          <w:spacing w:val="-2"/>
        </w:rPr>
        <w:t xml:space="preserve">Вспомогательные виды </w:t>
      </w:r>
      <w:r w:rsidRPr="00CE79D9">
        <w:rPr>
          <w:rStyle w:val="blk"/>
          <w:b/>
        </w:rPr>
        <w:t xml:space="preserve">разрешенного использования земельных участков и объектов капитального строительства: </w:t>
      </w:r>
      <w:r w:rsidRPr="00CE79D9">
        <w:rPr>
          <w:rStyle w:val="blk"/>
        </w:rPr>
        <w:t>не установлены</w:t>
      </w:r>
      <w:r w:rsidRPr="00CE79D9">
        <w:rPr>
          <w:rStyle w:val="blk"/>
          <w:b/>
        </w:rPr>
        <w:t xml:space="preserve"> </w:t>
      </w:r>
    </w:p>
    <w:p w:rsidR="00CE79D9" w:rsidRPr="00CE79D9" w:rsidRDefault="00CE79D9" w:rsidP="00CE79D9">
      <w:pPr>
        <w:spacing w:before="240"/>
        <w:ind w:firstLine="709"/>
        <w:jc w:val="both"/>
        <w:rPr>
          <w:rStyle w:val="blk"/>
          <w:b/>
        </w:rPr>
      </w:pPr>
      <w:r w:rsidRPr="00CE79D9">
        <w:rPr>
          <w:b/>
          <w:spacing w:val="-2"/>
        </w:rPr>
        <w:t xml:space="preserve">Условно разрешенные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796"/>
        <w:gridCol w:w="7255"/>
        <w:gridCol w:w="803"/>
      </w:tblGrid>
      <w:tr w:rsidR="00CE79D9" w:rsidRPr="00CE79D9" w:rsidTr="00CE79D9">
        <w:trPr>
          <w:cnfStyle w:val="100000000000"/>
        </w:trPr>
        <w:tc>
          <w:tcPr>
            <w:cnfStyle w:val="001000000000"/>
            <w:tcW w:w="1809" w:type="dxa"/>
          </w:tcPr>
          <w:p w:rsidR="00CE79D9" w:rsidRPr="00CE79D9" w:rsidRDefault="00CE79D9" w:rsidP="00CE79D9">
            <w:pPr>
              <w:rPr>
                <w:spacing w:val="-2"/>
                <w:sz w:val="20"/>
                <w:szCs w:val="20"/>
              </w:rPr>
            </w:pPr>
            <w:r w:rsidRPr="00CE79D9">
              <w:rPr>
                <w:spacing w:val="-2"/>
                <w:sz w:val="20"/>
                <w:szCs w:val="20"/>
              </w:rPr>
              <w:t>Наименование вида</w:t>
            </w:r>
          </w:p>
        </w:tc>
        <w:tc>
          <w:tcPr>
            <w:tcW w:w="7513" w:type="dxa"/>
          </w:tcPr>
          <w:p w:rsidR="00CE79D9" w:rsidRPr="00CE79D9" w:rsidRDefault="00CE79D9" w:rsidP="00CE79D9">
            <w:pPr>
              <w:cnfStyle w:val="100000000000"/>
              <w:rPr>
                <w:spacing w:val="-2"/>
                <w:sz w:val="20"/>
                <w:szCs w:val="20"/>
              </w:rPr>
            </w:pPr>
            <w:r w:rsidRPr="00CE79D9">
              <w:rPr>
                <w:spacing w:val="-2"/>
                <w:sz w:val="20"/>
                <w:szCs w:val="20"/>
              </w:rPr>
              <w:t>Описание вида</w:t>
            </w:r>
          </w:p>
        </w:tc>
        <w:tc>
          <w:tcPr>
            <w:tcW w:w="816" w:type="dxa"/>
          </w:tcPr>
          <w:p w:rsidR="00CE79D9" w:rsidRPr="00CE79D9" w:rsidRDefault="00CE79D9" w:rsidP="00CE79D9">
            <w:pPr>
              <w:jc w:val="center"/>
              <w:cnfStyle w:val="100000000000"/>
              <w:rPr>
                <w:spacing w:val="-2"/>
                <w:sz w:val="20"/>
                <w:szCs w:val="20"/>
              </w:rPr>
            </w:pPr>
            <w:r w:rsidRPr="00CE79D9">
              <w:rPr>
                <w:spacing w:val="-2"/>
                <w:sz w:val="20"/>
                <w:szCs w:val="20"/>
              </w:rPr>
              <w:t>Код</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Социальное обслуживание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для размещения отделений почты и телеграфа;</w:t>
            </w:r>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3.2</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Религиозное использование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proofErr w:type="gramStart"/>
            <w:r w:rsidRPr="00CE79D9">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3.7</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Общественное питание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4.6</w:t>
            </w:r>
          </w:p>
        </w:tc>
      </w:tr>
      <w:tr w:rsidR="00CE79D9" w:rsidRPr="00CE79D9" w:rsidTr="00CE79D9">
        <w:tc>
          <w:tcPr>
            <w:cnfStyle w:val="001000000000"/>
            <w:tcW w:w="1809" w:type="dxa"/>
          </w:tcPr>
          <w:p w:rsidR="00CE79D9" w:rsidRPr="00CE79D9" w:rsidRDefault="00CE79D9" w:rsidP="00CE79D9">
            <w:pPr>
              <w:pStyle w:val="ConsPlusNormal"/>
              <w:spacing w:line="256" w:lineRule="auto"/>
              <w:jc w:val="both"/>
              <w:rPr>
                <w:rFonts w:ascii="Times New Roman" w:hAnsi="Times New Roman" w:cs="Times New Roman"/>
              </w:rPr>
            </w:pPr>
            <w:r w:rsidRPr="00CE79D9">
              <w:rPr>
                <w:rFonts w:ascii="Times New Roman" w:hAnsi="Times New Roman" w:cs="Times New Roman"/>
              </w:rPr>
              <w:t>Гостиничное обслуживание</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4.7</w:t>
            </w:r>
          </w:p>
        </w:tc>
      </w:tr>
      <w:tr w:rsidR="00CE79D9" w:rsidRPr="00CE79D9" w:rsidTr="00CE79D9">
        <w:tc>
          <w:tcPr>
            <w:cnfStyle w:val="001000000000"/>
            <w:tcW w:w="1809" w:type="dxa"/>
          </w:tcPr>
          <w:p w:rsidR="00CE79D9" w:rsidRPr="00CE79D9" w:rsidRDefault="00CE79D9" w:rsidP="00CE79D9">
            <w:pPr>
              <w:pStyle w:val="ConsPlusNormal"/>
              <w:spacing w:line="256" w:lineRule="auto"/>
              <w:rPr>
                <w:rFonts w:ascii="Times New Roman" w:hAnsi="Times New Roman" w:cs="Times New Roman"/>
              </w:rPr>
            </w:pPr>
            <w:r w:rsidRPr="00CE79D9">
              <w:rPr>
                <w:rFonts w:ascii="Times New Roman" w:hAnsi="Times New Roman" w:cs="Times New Roman"/>
              </w:rPr>
              <w:t>Обслуживание автотранспорта</w:t>
            </w:r>
          </w:p>
        </w:tc>
        <w:tc>
          <w:tcPr>
            <w:tcW w:w="7513" w:type="dxa"/>
          </w:tcPr>
          <w:p w:rsidR="00CE79D9" w:rsidRPr="00CE79D9" w:rsidRDefault="00CE79D9" w:rsidP="00CE79D9">
            <w:pPr>
              <w:pStyle w:val="ConsPlusNormal"/>
              <w:spacing w:line="256" w:lineRule="auto"/>
              <w:jc w:val="both"/>
              <w:cnfStyle w:val="000000000000"/>
              <w:rPr>
                <w:rFonts w:ascii="Times New Roman" w:hAnsi="Times New Roman" w:cs="Times New Roman"/>
              </w:rPr>
            </w:pPr>
            <w:r w:rsidRPr="00CE79D9">
              <w:rPr>
                <w:rFonts w:ascii="Times New Roman" w:hAnsi="Times New Roman" w:cs="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6" w:anchor="Par174" w:tooltip="Ссылка на текущий документ" w:history="1">
              <w:r w:rsidRPr="00CE79D9">
                <w:rPr>
                  <w:rStyle w:val="afff9"/>
                  <w:rFonts w:ascii="Times New Roman" w:eastAsia="SimSun" w:hAnsi="Times New Roman" w:cs="Times New Roman"/>
                </w:rPr>
                <w:t>коде 2.7.1</w:t>
              </w:r>
            </w:hyperlink>
          </w:p>
        </w:tc>
        <w:tc>
          <w:tcPr>
            <w:tcW w:w="816" w:type="dxa"/>
          </w:tcPr>
          <w:p w:rsidR="00CE79D9" w:rsidRPr="00CE79D9" w:rsidRDefault="00CE79D9" w:rsidP="00CE79D9">
            <w:pPr>
              <w:pStyle w:val="ConsPlusNormal"/>
              <w:spacing w:line="256" w:lineRule="auto"/>
              <w:jc w:val="center"/>
              <w:cnfStyle w:val="000000000000"/>
              <w:rPr>
                <w:rFonts w:ascii="Times New Roman" w:hAnsi="Times New Roman" w:cs="Times New Roman"/>
              </w:rPr>
            </w:pPr>
            <w:r w:rsidRPr="00CE79D9">
              <w:rPr>
                <w:rFonts w:ascii="Times New Roman" w:hAnsi="Times New Roman" w:cs="Times New Roman"/>
              </w:rPr>
              <w:t>4.9</w:t>
            </w:r>
          </w:p>
        </w:tc>
      </w:tr>
    </w:tbl>
    <w:p w:rsidR="00CE79D9" w:rsidRPr="00CE79D9" w:rsidRDefault="00CE79D9" w:rsidP="00CE79D9">
      <w:pPr>
        <w:spacing w:before="240"/>
        <w:ind w:firstLine="709"/>
        <w:jc w:val="both"/>
        <w:rPr>
          <w:rStyle w:val="blk"/>
          <w:b/>
        </w:rPr>
      </w:pPr>
      <w:hyperlink r:id="rId37" w:anchor="dst100606" w:history="1">
        <w:r w:rsidRPr="00CE79D9">
          <w:rPr>
            <w:rStyle w:val="afff9"/>
            <w:rFonts w:eastAsia="SimSun"/>
            <w:b/>
          </w:rPr>
          <w:t>Предельные</w:t>
        </w:r>
      </w:hyperlink>
      <w:r w:rsidRPr="00CE79D9">
        <w:rPr>
          <w:rStyle w:val="afff9"/>
          <w:rFonts w:eastAsia="SimSun"/>
          <w:b/>
        </w:rPr>
        <w:t xml:space="preserve"> </w:t>
      </w:r>
      <w:r w:rsidRPr="00CE79D9">
        <w:rPr>
          <w:rStyle w:val="blk"/>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f2"/>
        <w:tblW w:w="0" w:type="auto"/>
        <w:tblLook w:val="04A0"/>
      </w:tblPr>
      <w:tblGrid>
        <w:gridCol w:w="528"/>
        <w:gridCol w:w="423"/>
        <w:gridCol w:w="4916"/>
        <w:gridCol w:w="3987"/>
      </w:tblGrid>
      <w:tr w:rsidR="00CE79D9" w:rsidRPr="00CE79D9" w:rsidTr="00CE79D9">
        <w:trPr>
          <w:cnfStyle w:val="100000000000"/>
        </w:trPr>
        <w:tc>
          <w:tcPr>
            <w:cnfStyle w:val="001000000000"/>
            <w:tcW w:w="6062" w:type="dxa"/>
            <w:gridSpan w:val="3"/>
          </w:tcPr>
          <w:p w:rsidR="00CE79D9" w:rsidRPr="00CE79D9" w:rsidRDefault="00CE79D9" w:rsidP="00CE79D9">
            <w:pPr>
              <w:jc w:val="both"/>
              <w:rPr>
                <w:spacing w:val="-2"/>
                <w:sz w:val="20"/>
                <w:szCs w:val="20"/>
              </w:rPr>
            </w:pPr>
            <w:r w:rsidRPr="00CE79D9">
              <w:rPr>
                <w:spacing w:val="-2"/>
                <w:sz w:val="20"/>
                <w:szCs w:val="20"/>
              </w:rPr>
              <w:t xml:space="preserve">Параметр </w:t>
            </w:r>
          </w:p>
        </w:tc>
        <w:tc>
          <w:tcPr>
            <w:tcW w:w="4076" w:type="dxa"/>
          </w:tcPr>
          <w:p w:rsidR="00CE79D9" w:rsidRPr="00CE79D9" w:rsidRDefault="00CE79D9" w:rsidP="00CE79D9">
            <w:pPr>
              <w:jc w:val="both"/>
              <w:cnfStyle w:val="100000000000"/>
              <w:rPr>
                <w:spacing w:val="-2"/>
                <w:sz w:val="20"/>
                <w:szCs w:val="20"/>
              </w:rPr>
            </w:pPr>
            <w:r w:rsidRPr="00CE79D9">
              <w:rPr>
                <w:spacing w:val="-2"/>
                <w:sz w:val="20"/>
                <w:szCs w:val="20"/>
              </w:rPr>
              <w:t>Значение</w:t>
            </w:r>
          </w:p>
        </w:tc>
      </w:tr>
      <w:tr w:rsidR="00CE79D9" w:rsidRPr="00CE79D9" w:rsidTr="00CE79D9">
        <w:tc>
          <w:tcPr>
            <w:cnfStyle w:val="001000000000"/>
            <w:tcW w:w="6062" w:type="dxa"/>
            <w:gridSpan w:val="3"/>
          </w:tcPr>
          <w:p w:rsidR="00CE79D9" w:rsidRPr="00CE79D9" w:rsidRDefault="00CE79D9" w:rsidP="00CE79D9">
            <w:pPr>
              <w:jc w:val="both"/>
              <w:rPr>
                <w:spacing w:val="-2"/>
                <w:sz w:val="20"/>
                <w:szCs w:val="20"/>
              </w:rPr>
            </w:pPr>
            <w:r w:rsidRPr="00CE79D9">
              <w:rPr>
                <w:spacing w:val="-2"/>
                <w:sz w:val="20"/>
                <w:szCs w:val="20"/>
              </w:rPr>
              <w:t>Минимальный размер земельного участка, кв</w:t>
            </w:r>
            <w:proofErr w:type="gramStart"/>
            <w:r w:rsidRPr="00CE79D9">
              <w:rPr>
                <w:spacing w:val="-2"/>
                <w:sz w:val="20"/>
                <w:szCs w:val="20"/>
              </w:rPr>
              <w:t>.м</w:t>
            </w:r>
            <w:proofErr w:type="gramEnd"/>
          </w:p>
        </w:tc>
        <w:tc>
          <w:tcPr>
            <w:tcW w:w="4076" w:type="dxa"/>
          </w:tcPr>
          <w:p w:rsidR="00CE79D9" w:rsidRPr="00CE79D9" w:rsidRDefault="00CE79D9" w:rsidP="00CE79D9">
            <w:pPr>
              <w:autoSpaceDE w:val="0"/>
              <w:autoSpaceDN w:val="0"/>
              <w:adjustRightInd w:val="0"/>
              <w:jc w:val="both"/>
              <w:cnfStyle w:val="000000000000"/>
              <w:rPr>
                <w:sz w:val="20"/>
                <w:szCs w:val="20"/>
              </w:rPr>
            </w:pPr>
            <w:r w:rsidRPr="00CE79D9">
              <w:rPr>
                <w:sz w:val="20"/>
                <w:szCs w:val="20"/>
              </w:rPr>
              <w:t>Отсутствует необходимость ограничения параметра.</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В соответствии с СП 42.13330.2011. Свод правил.</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 xml:space="preserve">Градостроительство. Планировка и </w:t>
            </w:r>
            <w:r w:rsidRPr="00CE79D9">
              <w:rPr>
                <w:sz w:val="20"/>
                <w:szCs w:val="20"/>
              </w:rPr>
              <w:lastRenderedPageBreak/>
              <w:t xml:space="preserve">застройка </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 xml:space="preserve">городских и сельских поселений. Актуализированная редакция </w:t>
            </w:r>
            <w:proofErr w:type="spellStart"/>
            <w:r w:rsidRPr="00CE79D9">
              <w:rPr>
                <w:sz w:val="20"/>
                <w:szCs w:val="20"/>
              </w:rPr>
              <w:t>СНиП</w:t>
            </w:r>
            <w:proofErr w:type="spellEnd"/>
            <w:r w:rsidRPr="00CE79D9">
              <w:rPr>
                <w:sz w:val="20"/>
                <w:szCs w:val="20"/>
              </w:rPr>
              <w:t xml:space="preserve"> 2.07.01-89*, Местными нормативами </w:t>
            </w:r>
            <w:proofErr w:type="gramStart"/>
            <w:r w:rsidRPr="00CE79D9">
              <w:rPr>
                <w:sz w:val="20"/>
                <w:szCs w:val="20"/>
              </w:rPr>
              <w:t>градостроительного</w:t>
            </w:r>
            <w:proofErr w:type="gramEnd"/>
          </w:p>
          <w:p w:rsidR="00CE79D9" w:rsidRPr="00CE79D9" w:rsidRDefault="00CE79D9" w:rsidP="00CE79D9">
            <w:pPr>
              <w:jc w:val="both"/>
              <w:cnfStyle w:val="000000000000"/>
              <w:rPr>
                <w:spacing w:val="-2"/>
                <w:sz w:val="20"/>
                <w:szCs w:val="20"/>
              </w:rPr>
            </w:pPr>
            <w:r w:rsidRPr="00CE79D9">
              <w:rPr>
                <w:sz w:val="20"/>
                <w:szCs w:val="20"/>
              </w:rPr>
              <w:t>Проектирования и иными нормативно-правовыми актами РФ</w:t>
            </w:r>
          </w:p>
        </w:tc>
      </w:tr>
      <w:tr w:rsidR="00CE79D9" w:rsidRPr="00CE79D9" w:rsidTr="00CE79D9">
        <w:tc>
          <w:tcPr>
            <w:cnfStyle w:val="001000000000"/>
            <w:tcW w:w="6062" w:type="dxa"/>
            <w:gridSpan w:val="3"/>
          </w:tcPr>
          <w:p w:rsidR="00CE79D9" w:rsidRPr="00CE79D9" w:rsidRDefault="00CE79D9" w:rsidP="00CE79D9">
            <w:pPr>
              <w:jc w:val="both"/>
              <w:rPr>
                <w:spacing w:val="-2"/>
                <w:sz w:val="20"/>
                <w:szCs w:val="20"/>
              </w:rPr>
            </w:pPr>
            <w:r w:rsidRPr="00CE79D9">
              <w:rPr>
                <w:spacing w:val="-2"/>
                <w:sz w:val="20"/>
                <w:szCs w:val="20"/>
              </w:rPr>
              <w:lastRenderedPageBreak/>
              <w:t>Максимальный размер земельного участка, кв</w:t>
            </w:r>
            <w:proofErr w:type="gramStart"/>
            <w:r w:rsidRPr="00CE79D9">
              <w:rPr>
                <w:spacing w:val="-2"/>
                <w:sz w:val="20"/>
                <w:szCs w:val="20"/>
              </w:rPr>
              <w:t>.м</w:t>
            </w:r>
            <w:proofErr w:type="gramEnd"/>
          </w:p>
        </w:tc>
        <w:tc>
          <w:tcPr>
            <w:tcW w:w="4076" w:type="dxa"/>
          </w:tcPr>
          <w:p w:rsidR="00CE79D9" w:rsidRPr="00CE79D9" w:rsidRDefault="00CE79D9" w:rsidP="00CE79D9">
            <w:pPr>
              <w:autoSpaceDE w:val="0"/>
              <w:autoSpaceDN w:val="0"/>
              <w:adjustRightInd w:val="0"/>
              <w:jc w:val="both"/>
              <w:cnfStyle w:val="000000000000"/>
              <w:rPr>
                <w:sz w:val="20"/>
                <w:szCs w:val="20"/>
              </w:rPr>
            </w:pPr>
            <w:r w:rsidRPr="00CE79D9">
              <w:rPr>
                <w:sz w:val="20"/>
                <w:szCs w:val="20"/>
              </w:rPr>
              <w:t>Отсутствует необходимость ограничения параметра.</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В соответствии с СП 42.13330.2011. Свод правил.</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 xml:space="preserve">Градостроительство. Планировка и застройка </w:t>
            </w:r>
          </w:p>
          <w:p w:rsidR="00CE79D9" w:rsidRPr="00CE79D9" w:rsidRDefault="00CE79D9" w:rsidP="00CE79D9">
            <w:pPr>
              <w:autoSpaceDE w:val="0"/>
              <w:autoSpaceDN w:val="0"/>
              <w:adjustRightInd w:val="0"/>
              <w:jc w:val="both"/>
              <w:cnfStyle w:val="000000000000"/>
              <w:rPr>
                <w:sz w:val="20"/>
                <w:szCs w:val="20"/>
              </w:rPr>
            </w:pPr>
            <w:r w:rsidRPr="00CE79D9">
              <w:rPr>
                <w:sz w:val="20"/>
                <w:szCs w:val="20"/>
              </w:rPr>
              <w:t xml:space="preserve">городских и сельских поселений. Актуализированная редакция </w:t>
            </w:r>
            <w:proofErr w:type="spellStart"/>
            <w:r w:rsidRPr="00CE79D9">
              <w:rPr>
                <w:sz w:val="20"/>
                <w:szCs w:val="20"/>
              </w:rPr>
              <w:t>СНиП</w:t>
            </w:r>
            <w:proofErr w:type="spellEnd"/>
            <w:r w:rsidRPr="00CE79D9">
              <w:rPr>
                <w:sz w:val="20"/>
                <w:szCs w:val="20"/>
              </w:rPr>
              <w:t xml:space="preserve"> 2.07.01-89*, Местными нормативами </w:t>
            </w:r>
            <w:proofErr w:type="gramStart"/>
            <w:r w:rsidRPr="00CE79D9">
              <w:rPr>
                <w:sz w:val="20"/>
                <w:szCs w:val="20"/>
              </w:rPr>
              <w:t>градостроительного</w:t>
            </w:r>
            <w:proofErr w:type="gramEnd"/>
          </w:p>
          <w:p w:rsidR="00CE79D9" w:rsidRPr="00CE79D9" w:rsidRDefault="00CE79D9" w:rsidP="00CE79D9">
            <w:pPr>
              <w:jc w:val="both"/>
              <w:cnfStyle w:val="000000000000"/>
              <w:rPr>
                <w:spacing w:val="-2"/>
                <w:sz w:val="20"/>
                <w:szCs w:val="20"/>
              </w:rPr>
            </w:pPr>
            <w:r w:rsidRPr="00CE79D9">
              <w:rPr>
                <w:sz w:val="20"/>
                <w:szCs w:val="20"/>
              </w:rPr>
              <w:t>Проектирования и иными нормативно-правовыми актами РФ</w:t>
            </w:r>
          </w:p>
        </w:tc>
      </w:tr>
      <w:tr w:rsidR="00CE79D9" w:rsidRPr="00CE79D9" w:rsidTr="00CE79D9">
        <w:tc>
          <w:tcPr>
            <w:cnfStyle w:val="001000000000"/>
            <w:tcW w:w="6062" w:type="dxa"/>
            <w:gridSpan w:val="3"/>
          </w:tcPr>
          <w:p w:rsidR="00CE79D9" w:rsidRPr="00CE79D9" w:rsidRDefault="00CE79D9" w:rsidP="00CE79D9">
            <w:pPr>
              <w:jc w:val="both"/>
              <w:rPr>
                <w:spacing w:val="-2"/>
                <w:sz w:val="20"/>
                <w:szCs w:val="20"/>
              </w:rPr>
            </w:pPr>
            <w:r w:rsidRPr="00CE79D9">
              <w:rPr>
                <w:spacing w:val="-2"/>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E79D9">
              <w:rPr>
                <w:spacing w:val="-2"/>
                <w:sz w:val="20"/>
                <w:szCs w:val="20"/>
              </w:rPr>
              <w:t>м</w:t>
            </w:r>
            <w:proofErr w:type="gramEnd"/>
          </w:p>
        </w:tc>
        <w:tc>
          <w:tcPr>
            <w:tcW w:w="4076" w:type="dxa"/>
          </w:tcPr>
          <w:p w:rsidR="00CE79D9" w:rsidRPr="00CE79D9" w:rsidRDefault="00CE79D9" w:rsidP="00CE79D9">
            <w:pPr>
              <w:jc w:val="both"/>
              <w:cnfStyle w:val="000000000000"/>
              <w:rPr>
                <w:spacing w:val="-2"/>
                <w:sz w:val="20"/>
                <w:szCs w:val="20"/>
              </w:rPr>
            </w:pPr>
            <w:r w:rsidRPr="00CE79D9">
              <w:rPr>
                <w:spacing w:val="-2"/>
                <w:sz w:val="20"/>
                <w:szCs w:val="20"/>
              </w:rPr>
              <w:t>5,0</w:t>
            </w:r>
          </w:p>
        </w:tc>
      </w:tr>
      <w:tr w:rsidR="00CE79D9" w:rsidRPr="00CE79D9" w:rsidTr="00CE79D9">
        <w:tc>
          <w:tcPr>
            <w:cnfStyle w:val="001000000000"/>
            <w:tcW w:w="6062" w:type="dxa"/>
            <w:gridSpan w:val="3"/>
          </w:tcPr>
          <w:p w:rsidR="00CE79D9" w:rsidRPr="00CE79D9" w:rsidRDefault="00CE79D9" w:rsidP="00CE79D9">
            <w:pPr>
              <w:jc w:val="both"/>
              <w:rPr>
                <w:spacing w:val="-2"/>
                <w:sz w:val="20"/>
                <w:szCs w:val="20"/>
              </w:rPr>
            </w:pPr>
            <w:r w:rsidRPr="00CE79D9">
              <w:rPr>
                <w:spacing w:val="-2"/>
                <w:sz w:val="20"/>
                <w:szCs w:val="20"/>
              </w:rPr>
              <w:t xml:space="preserve">Предельная этажность, </w:t>
            </w:r>
            <w:proofErr w:type="spellStart"/>
            <w:r w:rsidRPr="00CE79D9">
              <w:rPr>
                <w:spacing w:val="-2"/>
                <w:sz w:val="20"/>
                <w:szCs w:val="20"/>
              </w:rPr>
              <w:t>эт</w:t>
            </w:r>
            <w:proofErr w:type="spellEnd"/>
            <w:r w:rsidRPr="00CE79D9">
              <w:rPr>
                <w:spacing w:val="-2"/>
                <w:sz w:val="20"/>
                <w:szCs w:val="20"/>
              </w:rPr>
              <w:t>.</w:t>
            </w:r>
          </w:p>
        </w:tc>
        <w:tc>
          <w:tcPr>
            <w:tcW w:w="4076" w:type="dxa"/>
          </w:tcPr>
          <w:p w:rsidR="00CE79D9" w:rsidRPr="00CE79D9" w:rsidRDefault="00CE79D9" w:rsidP="00CE79D9">
            <w:pPr>
              <w:autoSpaceDE w:val="0"/>
              <w:autoSpaceDN w:val="0"/>
              <w:adjustRightInd w:val="0"/>
              <w:jc w:val="both"/>
              <w:cnfStyle w:val="000000000000"/>
              <w:rPr>
                <w:sz w:val="20"/>
                <w:szCs w:val="20"/>
              </w:rPr>
            </w:pPr>
            <w:r w:rsidRPr="00CE79D9">
              <w:rPr>
                <w:sz w:val="20"/>
                <w:szCs w:val="20"/>
              </w:rPr>
              <w:t>Отсутствует необходимость ограничения параметра.</w:t>
            </w:r>
          </w:p>
          <w:p w:rsidR="00CE79D9" w:rsidRPr="00CE79D9" w:rsidRDefault="00CE79D9" w:rsidP="00CE79D9">
            <w:pPr>
              <w:autoSpaceDE w:val="0"/>
              <w:autoSpaceDN w:val="0"/>
              <w:adjustRightInd w:val="0"/>
              <w:jc w:val="both"/>
              <w:cnfStyle w:val="000000000000"/>
              <w:rPr>
                <w:spacing w:val="-2"/>
                <w:sz w:val="20"/>
                <w:szCs w:val="20"/>
              </w:rPr>
            </w:pPr>
            <w:r w:rsidRPr="00CE79D9">
              <w:rPr>
                <w:sz w:val="20"/>
                <w:szCs w:val="20"/>
              </w:rPr>
              <w:t>Устанавливаются в индивидуальном порядке (применительно к каждому земельному участку, зданий, строений, сооружений) в процессе согласования</w:t>
            </w:r>
          </w:p>
        </w:tc>
      </w:tr>
      <w:tr w:rsidR="00CE79D9" w:rsidRPr="00CE79D9" w:rsidTr="00CE79D9">
        <w:tc>
          <w:tcPr>
            <w:cnfStyle w:val="001000000000"/>
            <w:tcW w:w="6062" w:type="dxa"/>
            <w:gridSpan w:val="3"/>
          </w:tcPr>
          <w:p w:rsidR="00CE79D9" w:rsidRPr="00CE79D9" w:rsidRDefault="00CE79D9" w:rsidP="00CE79D9">
            <w:pPr>
              <w:jc w:val="both"/>
              <w:rPr>
                <w:spacing w:val="-2"/>
                <w:sz w:val="20"/>
                <w:szCs w:val="20"/>
              </w:rPr>
            </w:pPr>
            <w:r w:rsidRPr="00CE79D9">
              <w:rPr>
                <w:spacing w:val="-2"/>
                <w:sz w:val="20"/>
                <w:szCs w:val="20"/>
              </w:rPr>
              <w:t>Коэффициент застройки (максимальное значение)</w:t>
            </w:r>
          </w:p>
        </w:tc>
        <w:tc>
          <w:tcPr>
            <w:tcW w:w="4076" w:type="dxa"/>
          </w:tcPr>
          <w:p w:rsidR="00CE79D9" w:rsidRPr="00CE79D9" w:rsidRDefault="00CE79D9" w:rsidP="00CE79D9">
            <w:pPr>
              <w:jc w:val="both"/>
              <w:cnfStyle w:val="000000000000"/>
              <w:rPr>
                <w:spacing w:val="-2"/>
                <w:sz w:val="20"/>
                <w:szCs w:val="20"/>
              </w:rPr>
            </w:pPr>
            <w:r w:rsidRPr="00CE79D9">
              <w:rPr>
                <w:spacing w:val="-2"/>
                <w:sz w:val="20"/>
                <w:szCs w:val="20"/>
              </w:rPr>
              <w:t>1,0</w:t>
            </w:r>
          </w:p>
        </w:tc>
      </w:tr>
      <w:tr w:rsidR="00CE79D9" w:rsidRPr="00CE79D9" w:rsidTr="00CE79D9">
        <w:tc>
          <w:tcPr>
            <w:cnfStyle w:val="001000000000"/>
            <w:tcW w:w="6062" w:type="dxa"/>
            <w:gridSpan w:val="3"/>
          </w:tcPr>
          <w:p w:rsidR="00CE79D9" w:rsidRPr="00CE79D9" w:rsidRDefault="00CE79D9" w:rsidP="00CE79D9">
            <w:pPr>
              <w:jc w:val="both"/>
              <w:rPr>
                <w:spacing w:val="-2"/>
                <w:sz w:val="20"/>
                <w:szCs w:val="20"/>
              </w:rPr>
            </w:pPr>
            <w:r w:rsidRPr="00CE79D9">
              <w:rPr>
                <w:spacing w:val="-2"/>
                <w:sz w:val="20"/>
                <w:szCs w:val="20"/>
              </w:rPr>
              <w:t>Коэффициент озеленения (минимальное значение)**</w:t>
            </w:r>
          </w:p>
        </w:tc>
        <w:tc>
          <w:tcPr>
            <w:tcW w:w="4076" w:type="dxa"/>
          </w:tcPr>
          <w:p w:rsidR="00CE79D9" w:rsidRPr="00CE79D9" w:rsidRDefault="00CE79D9" w:rsidP="00CE79D9">
            <w:pPr>
              <w:jc w:val="both"/>
              <w:cnfStyle w:val="000000000000"/>
              <w:rPr>
                <w:spacing w:val="-2"/>
                <w:sz w:val="20"/>
                <w:szCs w:val="20"/>
              </w:rPr>
            </w:pPr>
            <w:r w:rsidRPr="00CE79D9">
              <w:rPr>
                <w:spacing w:val="-2"/>
                <w:sz w:val="20"/>
                <w:szCs w:val="20"/>
              </w:rPr>
              <w:t>0,15</w:t>
            </w:r>
          </w:p>
        </w:tc>
      </w:tr>
      <w:tr w:rsidR="00CE79D9" w:rsidRPr="00CE79D9" w:rsidTr="00CE7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cnfStyle w:val="001000000000"/>
            <w:tcW w:w="534" w:type="dxa"/>
          </w:tcPr>
          <w:p w:rsidR="00CE79D9" w:rsidRPr="00CE79D9" w:rsidRDefault="00CE79D9" w:rsidP="00CE79D9">
            <w:pPr>
              <w:jc w:val="both"/>
              <w:rPr>
                <w:spacing w:val="-2"/>
                <w:sz w:val="20"/>
                <w:szCs w:val="20"/>
              </w:rPr>
            </w:pPr>
          </w:p>
        </w:tc>
        <w:tc>
          <w:tcPr>
            <w:tcW w:w="425" w:type="dxa"/>
          </w:tcPr>
          <w:p w:rsidR="00CE79D9" w:rsidRPr="00CE79D9" w:rsidRDefault="00CE79D9" w:rsidP="00CE79D9">
            <w:pPr>
              <w:jc w:val="both"/>
              <w:cnfStyle w:val="000000000000"/>
              <w:rPr>
                <w:spacing w:val="-2"/>
                <w:sz w:val="20"/>
                <w:szCs w:val="20"/>
              </w:rPr>
            </w:pPr>
          </w:p>
        </w:tc>
        <w:tc>
          <w:tcPr>
            <w:tcW w:w="9179" w:type="dxa"/>
            <w:gridSpan w:val="2"/>
          </w:tcPr>
          <w:p w:rsidR="00CE79D9" w:rsidRPr="00CE79D9" w:rsidRDefault="00CE79D9" w:rsidP="00CE79D9">
            <w:pPr>
              <w:jc w:val="both"/>
              <w:cnfStyle w:val="000000000000"/>
              <w:rPr>
                <w:spacing w:val="-2"/>
                <w:sz w:val="20"/>
                <w:szCs w:val="20"/>
              </w:rPr>
            </w:pPr>
          </w:p>
        </w:tc>
      </w:tr>
      <w:tr w:rsidR="00CE79D9" w:rsidRPr="00CE79D9" w:rsidTr="00CE7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cnfStyle w:val="001000000000"/>
            <w:tcW w:w="534" w:type="dxa"/>
          </w:tcPr>
          <w:p w:rsidR="00CE79D9" w:rsidRPr="00CE79D9" w:rsidRDefault="00CE79D9" w:rsidP="00CE79D9">
            <w:pPr>
              <w:jc w:val="both"/>
              <w:rPr>
                <w:spacing w:val="-2"/>
                <w:sz w:val="20"/>
                <w:szCs w:val="20"/>
              </w:rPr>
            </w:pPr>
          </w:p>
        </w:tc>
        <w:tc>
          <w:tcPr>
            <w:tcW w:w="425" w:type="dxa"/>
          </w:tcPr>
          <w:p w:rsidR="00CE79D9" w:rsidRPr="00CE79D9" w:rsidRDefault="00CE79D9" w:rsidP="00CE79D9">
            <w:pPr>
              <w:jc w:val="both"/>
              <w:cnfStyle w:val="000000000000"/>
              <w:rPr>
                <w:spacing w:val="-2"/>
                <w:sz w:val="20"/>
                <w:szCs w:val="20"/>
              </w:rPr>
            </w:pPr>
          </w:p>
        </w:tc>
        <w:tc>
          <w:tcPr>
            <w:tcW w:w="9179" w:type="dxa"/>
            <w:gridSpan w:val="2"/>
          </w:tcPr>
          <w:p w:rsidR="00CE79D9" w:rsidRPr="00CE79D9" w:rsidRDefault="00CE79D9" w:rsidP="00CE79D9">
            <w:pPr>
              <w:jc w:val="both"/>
              <w:cnfStyle w:val="000000000000"/>
              <w:rPr>
                <w:spacing w:val="-2"/>
                <w:sz w:val="20"/>
                <w:szCs w:val="20"/>
              </w:rPr>
            </w:pPr>
          </w:p>
        </w:tc>
      </w:tr>
    </w:tbl>
    <w:p w:rsidR="00CE79D9" w:rsidRPr="00CE79D9" w:rsidRDefault="00CE79D9" w:rsidP="00CE79D9">
      <w:pPr>
        <w:autoSpaceDE w:val="0"/>
        <w:autoSpaceDN w:val="0"/>
        <w:adjustRightInd w:val="0"/>
        <w:jc w:val="center"/>
        <w:rPr>
          <w:b/>
          <w:bCs/>
        </w:rPr>
      </w:pPr>
      <w:r w:rsidRPr="00CE79D9">
        <w:rPr>
          <w:b/>
          <w:bCs/>
        </w:rPr>
        <w:t>Ограничения использования земельных участков и объектов капитального</w:t>
      </w:r>
    </w:p>
    <w:p w:rsidR="00CE79D9" w:rsidRPr="00CE79D9" w:rsidRDefault="00CE79D9" w:rsidP="00CE79D9">
      <w:pPr>
        <w:autoSpaceDE w:val="0"/>
        <w:autoSpaceDN w:val="0"/>
        <w:adjustRightInd w:val="0"/>
        <w:jc w:val="center"/>
        <w:rPr>
          <w:b/>
          <w:bCs/>
        </w:rPr>
      </w:pPr>
      <w:r w:rsidRPr="00CE79D9">
        <w:rPr>
          <w:b/>
          <w:bCs/>
        </w:rPr>
        <w:t>строительства, устанавливаемые в соответствии с законодательством</w:t>
      </w:r>
    </w:p>
    <w:p w:rsidR="00CE79D9" w:rsidRPr="00CE79D9" w:rsidRDefault="00CE79D9" w:rsidP="00CE79D9">
      <w:pPr>
        <w:autoSpaceDE w:val="0"/>
        <w:autoSpaceDN w:val="0"/>
        <w:adjustRightInd w:val="0"/>
        <w:jc w:val="center"/>
        <w:rPr>
          <w:b/>
          <w:bCs/>
        </w:rPr>
      </w:pPr>
      <w:r w:rsidRPr="00CE79D9">
        <w:rPr>
          <w:b/>
          <w:bCs/>
        </w:rPr>
        <w:t>Российской Федерации</w:t>
      </w:r>
    </w:p>
    <w:p w:rsidR="00CE79D9" w:rsidRPr="00CE79D9" w:rsidRDefault="00CE79D9" w:rsidP="00CE79D9">
      <w:pPr>
        <w:spacing w:before="240"/>
        <w:ind w:firstLine="709"/>
        <w:jc w:val="both"/>
        <w:rPr>
          <w:b/>
        </w:rPr>
      </w:pPr>
      <w:r w:rsidRPr="00CE79D9">
        <w:t>В соответствии с нормативно-правовыми актами РФ.</w:t>
      </w:r>
    </w:p>
    <w:p w:rsidR="00CE79D9" w:rsidRPr="00CE79D9" w:rsidRDefault="00CE79D9" w:rsidP="00CE79D9">
      <w:pPr>
        <w:spacing w:before="240"/>
        <w:jc w:val="center"/>
        <w:rPr>
          <w:b/>
        </w:rPr>
      </w:pPr>
      <w:proofErr w:type="gramStart"/>
      <w:r w:rsidRPr="00CE79D9">
        <w:rPr>
          <w:b/>
        </w:rPr>
        <w:t>Ж</w:t>
      </w:r>
      <w:proofErr w:type="gramEnd"/>
      <w:r w:rsidRPr="00CE79D9">
        <w:rPr>
          <w:b/>
        </w:rPr>
        <w:t xml:space="preserve"> – жилая зона</w:t>
      </w:r>
    </w:p>
    <w:p w:rsidR="00CE79D9" w:rsidRPr="00CE79D9" w:rsidRDefault="00CE79D9" w:rsidP="00CE79D9">
      <w:pPr>
        <w:spacing w:before="240"/>
        <w:ind w:firstLine="709"/>
        <w:jc w:val="both"/>
        <w:rPr>
          <w:b/>
        </w:rPr>
      </w:pPr>
      <w:r w:rsidRPr="00CE79D9">
        <w:rPr>
          <w:b/>
        </w:rPr>
        <w:t xml:space="preserve">Ж-2, Ж-4 </w:t>
      </w:r>
      <w:r w:rsidRPr="00CE79D9">
        <w:rPr>
          <w:b/>
          <w:spacing w:val="2"/>
          <w:szCs w:val="16"/>
          <w:shd w:val="clear" w:color="auto" w:fill="FFFFFF"/>
        </w:rPr>
        <w:t>зона застройки индивидуальными жилыми домами:</w:t>
      </w:r>
    </w:p>
    <w:p w:rsidR="00CE79D9" w:rsidRPr="00CE79D9" w:rsidRDefault="00CE79D9" w:rsidP="00CE79D9">
      <w:pPr>
        <w:spacing w:before="240"/>
        <w:ind w:firstLine="709"/>
        <w:jc w:val="both"/>
        <w:rPr>
          <w:rStyle w:val="blk"/>
          <w:b/>
        </w:rPr>
      </w:pPr>
      <w:r w:rsidRPr="00CE79D9">
        <w:rPr>
          <w:b/>
          <w:spacing w:val="-2"/>
        </w:rPr>
        <w:t xml:space="preserve">Основные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804"/>
        <w:gridCol w:w="7246"/>
        <w:gridCol w:w="804"/>
      </w:tblGrid>
      <w:tr w:rsidR="00CE79D9" w:rsidRPr="00A51BA2"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t>Наименование вида</w:t>
            </w:r>
          </w:p>
        </w:tc>
        <w:tc>
          <w:tcPr>
            <w:tcW w:w="7513" w:type="dxa"/>
          </w:tcPr>
          <w:p w:rsidR="00CE79D9" w:rsidRPr="00A51BA2" w:rsidRDefault="00CE79D9" w:rsidP="00CE79D9">
            <w:pPr>
              <w:cnfStyle w:val="100000000000"/>
              <w:rPr>
                <w:spacing w:val="-2"/>
                <w:sz w:val="20"/>
                <w:szCs w:val="20"/>
              </w:rPr>
            </w:pPr>
            <w:r w:rsidRPr="00A51BA2">
              <w:rPr>
                <w:spacing w:val="-2"/>
                <w:sz w:val="20"/>
                <w:szCs w:val="20"/>
              </w:rPr>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A51BA2"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Для индивидуального жилищного строительства</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индивидуального жилого дома (дом, пригодный для постоянного проживания, высотой не выше трех надземных этажей);</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выращивание плодовых, ягодных, овощных, бахчевых или иных декоративных или сельскохозяйственных культур;</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индивидуальных гаражей и подсобных сооружений</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2.1</w:t>
            </w:r>
          </w:p>
        </w:tc>
      </w:tr>
      <w:tr w:rsidR="00CE79D9" w:rsidRPr="00A51BA2"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Для ведения личного подсобного хозяйства</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производство сельскохозяйственной продукции;</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гаража и иных вспомогательных сооружений;</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содержание сельскохозяйственных животных</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2.2</w:t>
            </w:r>
          </w:p>
        </w:tc>
      </w:tr>
      <w:tr w:rsidR="00CE79D9" w:rsidRPr="00A51BA2"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 xml:space="preserve">Блокированная жилая </w:t>
            </w:r>
            <w:r w:rsidRPr="00A51BA2">
              <w:rPr>
                <w:rFonts w:ascii="Times New Roman" w:hAnsi="Times New Roman" w:cs="Times New Roman"/>
              </w:rPr>
              <w:lastRenderedPageBreak/>
              <w:t>застройка</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lastRenderedPageBreak/>
              <w:t xml:space="preserve">Размещение жилого дома, не предназначенного для раздела на квартиры, имеющего одну или несколько общих стен с соседними жилыми домами </w:t>
            </w:r>
            <w:r w:rsidRPr="00A51BA2">
              <w:rPr>
                <w:rFonts w:ascii="Times New Roman" w:hAnsi="Times New Roman" w:cs="Times New Roman"/>
              </w:rPr>
              <w:lastRenderedPageBreak/>
              <w:t>(количеством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A51BA2">
              <w:rPr>
                <w:rFonts w:ascii="Times New Roman" w:hAnsi="Times New Roman" w:cs="Times New Roman"/>
              </w:rPr>
              <w:t xml:space="preserve"> и имеет выход на территорию общего пользования (жилые дома блокированной застройки);</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разведение декоративных и плодовых деревьев, овощных и ягодных культур;</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индивидуальных гаражей и иных вспомогательных сооружений;</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обустройство спортивных и детских площадок, площадок отдыха</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lastRenderedPageBreak/>
              <w:t>2.3</w:t>
            </w:r>
          </w:p>
        </w:tc>
      </w:tr>
      <w:tr w:rsidR="00CE79D9" w:rsidRPr="00A51BA2"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lastRenderedPageBreak/>
              <w:t>Коммунальное обслуживание</w:t>
            </w:r>
          </w:p>
        </w:tc>
        <w:tc>
          <w:tcPr>
            <w:tcW w:w="7513" w:type="dxa"/>
          </w:tcPr>
          <w:p w:rsidR="00CE79D9" w:rsidRPr="00A51BA2" w:rsidRDefault="00CE79D9" w:rsidP="00CE79D9">
            <w:pPr>
              <w:pStyle w:val="ConsPlusNormal"/>
              <w:spacing w:line="256" w:lineRule="auto"/>
              <w:ind w:firstLine="34"/>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A51BA2">
              <w:rPr>
                <w:rFonts w:ascii="Times New Roman" w:hAnsi="Times New Roman" w:cs="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CE79D9" w:rsidRPr="00A51BA2" w:rsidRDefault="00CE79D9" w:rsidP="00CE79D9">
            <w:pPr>
              <w:pStyle w:val="ConsPlusNormal"/>
              <w:jc w:val="center"/>
              <w:cnfStyle w:val="000000000000"/>
              <w:rPr>
                <w:rFonts w:ascii="Times New Roman" w:hAnsi="Times New Roman" w:cs="Times New Roman"/>
              </w:rPr>
            </w:pPr>
            <w:r w:rsidRPr="00A51BA2">
              <w:rPr>
                <w:rFonts w:ascii="Times New Roman" w:hAnsi="Times New Roman" w:cs="Times New Roman"/>
              </w:rPr>
              <w:t>3.1</w:t>
            </w:r>
          </w:p>
        </w:tc>
      </w:tr>
      <w:tr w:rsidR="00CE79D9" w:rsidRPr="00A51BA2"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Социальное обслуживание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для размещения отделений почты и телеграфа;</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3.2</w:t>
            </w:r>
          </w:p>
        </w:tc>
      </w:tr>
      <w:tr w:rsidR="00CE79D9" w:rsidRPr="00A51BA2"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Бытовое обслуживание</w:t>
            </w:r>
          </w:p>
          <w:p w:rsidR="00CE79D9" w:rsidRPr="00A51BA2" w:rsidRDefault="00CE79D9" w:rsidP="00CE79D9">
            <w:pPr>
              <w:pStyle w:val="ConsPlusNormal"/>
              <w:spacing w:line="256" w:lineRule="auto"/>
              <w:jc w:val="both"/>
              <w:rPr>
                <w:rFonts w:ascii="Times New Roman" w:hAnsi="Times New Roman" w:cs="Times New Roman"/>
              </w:rPr>
            </w:pPr>
          </w:p>
          <w:p w:rsidR="00CE79D9" w:rsidRPr="00A51BA2" w:rsidRDefault="00CE79D9" w:rsidP="00CE79D9">
            <w:pPr>
              <w:pStyle w:val="ConsPlusNormal"/>
              <w:spacing w:line="256" w:lineRule="auto"/>
              <w:jc w:val="both"/>
              <w:rPr>
                <w:rFonts w:ascii="Times New Roman" w:hAnsi="Times New Roman" w:cs="Times New Roman"/>
              </w:rPr>
            </w:pP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3.3</w:t>
            </w:r>
          </w:p>
        </w:tc>
      </w:tr>
      <w:tr w:rsidR="00CE79D9" w:rsidRPr="00A51BA2"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Образование и просвещение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A51BA2">
              <w:rPr>
                <w:rFonts w:ascii="Times New Roman" w:hAnsi="Times New Roman" w:cs="Times New Roman"/>
              </w:rPr>
              <w:t xml:space="preserve"> Содержание данного вида разрешенного использования включает в себя содержание видов разрешенного использования с </w:t>
            </w:r>
            <w:hyperlink r:id="rId38" w:anchor="Par212" w:tooltip="Ссылка на текущий документ" w:history="1">
              <w:r w:rsidRPr="00A51BA2">
                <w:rPr>
                  <w:rStyle w:val="afff9"/>
                  <w:rFonts w:ascii="Times New Roman" w:eastAsia="SimSun" w:hAnsi="Times New Roman" w:cs="Times New Roman"/>
                </w:rPr>
                <w:t>кодами 3.5.1</w:t>
              </w:r>
            </w:hyperlink>
            <w:r w:rsidRPr="00A51BA2">
              <w:rPr>
                <w:rFonts w:ascii="Times New Roman" w:hAnsi="Times New Roman" w:cs="Times New Roman"/>
              </w:rPr>
              <w:t xml:space="preserve"> - </w:t>
            </w:r>
            <w:hyperlink r:id="rId39" w:anchor="Par216" w:tooltip="Ссылка на текущий документ" w:history="1">
              <w:r w:rsidRPr="00A51BA2">
                <w:rPr>
                  <w:rStyle w:val="afff9"/>
                  <w:rFonts w:ascii="Times New Roman" w:eastAsia="SimSun" w:hAnsi="Times New Roman" w:cs="Times New Roman"/>
                </w:rPr>
                <w:t>3.5.2</w:t>
              </w:r>
            </w:hyperlink>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3.5</w:t>
            </w:r>
          </w:p>
        </w:tc>
      </w:tr>
      <w:tr w:rsidR="00CE79D9" w:rsidRPr="00A51BA2"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Спорт</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спортивных баз и лагерей</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5.1</w:t>
            </w:r>
          </w:p>
        </w:tc>
      </w:tr>
      <w:tr w:rsidR="00CE79D9" w:rsidRPr="00A51BA2"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Земельные участки (территории) общего пользования</w:t>
            </w:r>
          </w:p>
        </w:tc>
        <w:tc>
          <w:tcPr>
            <w:tcW w:w="7513" w:type="dxa"/>
          </w:tcPr>
          <w:p w:rsidR="00CE79D9" w:rsidRPr="00A51BA2" w:rsidRDefault="00CE79D9" w:rsidP="00CE79D9">
            <w:pPr>
              <w:pStyle w:val="ConsPlusNormal"/>
              <w:spacing w:line="256" w:lineRule="auto"/>
              <w:cnfStyle w:val="000000000000"/>
              <w:rPr>
                <w:rFonts w:ascii="Times New Roman" w:hAnsi="Times New Roman" w:cs="Times New Roman"/>
              </w:rPr>
            </w:pPr>
            <w:r w:rsidRPr="00A51BA2">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12.0</w:t>
            </w:r>
          </w:p>
        </w:tc>
      </w:tr>
    </w:tbl>
    <w:p w:rsidR="00CE79D9" w:rsidRPr="00CE79D9" w:rsidRDefault="00CE79D9" w:rsidP="00CE79D9">
      <w:pPr>
        <w:spacing w:before="240"/>
        <w:ind w:firstLine="709"/>
        <w:jc w:val="both"/>
        <w:rPr>
          <w:rStyle w:val="blk"/>
          <w:b/>
        </w:rPr>
      </w:pPr>
      <w:r w:rsidRPr="00CE79D9">
        <w:rPr>
          <w:b/>
          <w:spacing w:val="-2"/>
        </w:rPr>
        <w:lastRenderedPageBreak/>
        <w:t xml:space="preserve">Вспомогательные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794"/>
        <w:gridCol w:w="7253"/>
        <w:gridCol w:w="807"/>
      </w:tblGrid>
      <w:tr w:rsidR="00CE79D9" w:rsidRPr="00CE79D9"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t>Наименование вида</w:t>
            </w:r>
          </w:p>
        </w:tc>
        <w:tc>
          <w:tcPr>
            <w:tcW w:w="7513" w:type="dxa"/>
          </w:tcPr>
          <w:p w:rsidR="00CE79D9" w:rsidRPr="00A51BA2" w:rsidRDefault="00CE79D9" w:rsidP="00CE79D9">
            <w:pPr>
              <w:ind w:firstLine="176"/>
              <w:cnfStyle w:val="100000000000"/>
              <w:rPr>
                <w:spacing w:val="-2"/>
                <w:sz w:val="20"/>
                <w:szCs w:val="20"/>
              </w:rPr>
            </w:pPr>
            <w:r w:rsidRPr="00A51BA2">
              <w:rPr>
                <w:spacing w:val="-2"/>
                <w:sz w:val="20"/>
                <w:szCs w:val="20"/>
              </w:rPr>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Обслуживание жилой застройки</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r:id="rId40" w:anchor="Par182" w:tooltip="Ссылка на текущий документ" w:history="1">
              <w:r w:rsidRPr="00A51BA2">
                <w:rPr>
                  <w:rStyle w:val="afff9"/>
                  <w:rFonts w:ascii="Times New Roman" w:eastAsia="SimSun" w:hAnsi="Times New Roman" w:cs="Times New Roman"/>
                </w:rPr>
                <w:t>кодами 3.1</w:t>
              </w:r>
            </w:hyperlink>
            <w:r w:rsidRPr="00A51BA2">
              <w:rPr>
                <w:rFonts w:ascii="Times New Roman" w:hAnsi="Times New Roman" w:cs="Times New Roman"/>
              </w:rPr>
              <w:t xml:space="preserve">, </w:t>
            </w:r>
            <w:hyperlink r:id="rId41" w:anchor="Par186" w:tooltip="Ссылка на текущий документ" w:history="1">
              <w:r w:rsidRPr="00A51BA2">
                <w:rPr>
                  <w:rStyle w:val="afff9"/>
                  <w:rFonts w:ascii="Times New Roman" w:eastAsia="SimSun" w:hAnsi="Times New Roman" w:cs="Times New Roman"/>
                </w:rPr>
                <w:t>3.2</w:t>
              </w:r>
            </w:hyperlink>
            <w:r w:rsidRPr="00A51BA2">
              <w:rPr>
                <w:rFonts w:ascii="Times New Roman" w:hAnsi="Times New Roman" w:cs="Times New Roman"/>
              </w:rPr>
              <w:t xml:space="preserve">, </w:t>
            </w:r>
            <w:hyperlink r:id="rId42" w:anchor="Par191" w:tooltip="Ссылка на текущий документ" w:history="1">
              <w:r w:rsidRPr="00A51BA2">
                <w:rPr>
                  <w:rStyle w:val="afff9"/>
                  <w:rFonts w:ascii="Times New Roman" w:eastAsia="SimSun" w:hAnsi="Times New Roman" w:cs="Times New Roman"/>
                </w:rPr>
                <w:t>3.3</w:t>
              </w:r>
            </w:hyperlink>
            <w:r w:rsidRPr="00A51BA2">
              <w:rPr>
                <w:rFonts w:ascii="Times New Roman" w:hAnsi="Times New Roman" w:cs="Times New Roman"/>
              </w:rPr>
              <w:t xml:space="preserve">, </w:t>
            </w:r>
            <w:hyperlink r:id="rId43" w:anchor="Par195" w:tooltip="Ссылка на текущий документ" w:history="1">
              <w:r w:rsidRPr="00A51BA2">
                <w:rPr>
                  <w:rStyle w:val="afff9"/>
                  <w:rFonts w:ascii="Times New Roman" w:eastAsia="SimSun" w:hAnsi="Times New Roman" w:cs="Times New Roman"/>
                </w:rPr>
                <w:t>3.4</w:t>
              </w:r>
            </w:hyperlink>
            <w:r w:rsidRPr="00A51BA2">
              <w:rPr>
                <w:rFonts w:ascii="Times New Roman" w:hAnsi="Times New Roman" w:cs="Times New Roman"/>
              </w:rPr>
              <w:t xml:space="preserve">, </w:t>
            </w:r>
            <w:hyperlink r:id="rId44" w:anchor="Par199" w:tooltip="Ссылка на текущий документ" w:history="1">
              <w:r w:rsidRPr="00A51BA2">
                <w:rPr>
                  <w:rStyle w:val="afff9"/>
                  <w:rFonts w:ascii="Times New Roman" w:eastAsia="SimSun" w:hAnsi="Times New Roman" w:cs="Times New Roman"/>
                </w:rPr>
                <w:t>3.4.1</w:t>
              </w:r>
            </w:hyperlink>
            <w:r w:rsidRPr="00A51BA2">
              <w:rPr>
                <w:rFonts w:ascii="Times New Roman" w:hAnsi="Times New Roman" w:cs="Times New Roman"/>
              </w:rPr>
              <w:t xml:space="preserve">, </w:t>
            </w:r>
            <w:hyperlink r:id="rId45" w:anchor="Par212" w:tooltip="Ссылка на текущий документ" w:history="1">
              <w:r w:rsidRPr="00A51BA2">
                <w:rPr>
                  <w:rStyle w:val="afff9"/>
                  <w:rFonts w:ascii="Times New Roman" w:eastAsia="SimSun" w:hAnsi="Times New Roman" w:cs="Times New Roman"/>
                </w:rPr>
                <w:t>3.5.1</w:t>
              </w:r>
            </w:hyperlink>
            <w:r w:rsidRPr="00A51BA2">
              <w:rPr>
                <w:rFonts w:ascii="Times New Roman" w:hAnsi="Times New Roman" w:cs="Times New Roman"/>
              </w:rPr>
              <w:t xml:space="preserve">, </w:t>
            </w:r>
            <w:hyperlink r:id="rId46" w:anchor="Par220" w:tooltip="Ссылка на текущий документ" w:history="1">
              <w:r w:rsidRPr="00A51BA2">
                <w:rPr>
                  <w:rStyle w:val="afff9"/>
                  <w:rFonts w:ascii="Times New Roman" w:eastAsia="SimSun" w:hAnsi="Times New Roman" w:cs="Times New Roman"/>
                </w:rPr>
                <w:t>3.6</w:t>
              </w:r>
            </w:hyperlink>
            <w:r w:rsidRPr="00A51BA2">
              <w:rPr>
                <w:rFonts w:ascii="Times New Roman" w:hAnsi="Times New Roman" w:cs="Times New Roman"/>
              </w:rPr>
              <w:t xml:space="preserve">, </w:t>
            </w:r>
            <w:hyperlink r:id="rId47" w:anchor="Par226" w:tooltip="Ссылка на текущий документ" w:history="1">
              <w:r w:rsidRPr="00A51BA2">
                <w:rPr>
                  <w:rStyle w:val="afff9"/>
                  <w:rFonts w:ascii="Times New Roman" w:eastAsia="SimSun" w:hAnsi="Times New Roman" w:cs="Times New Roman"/>
                </w:rPr>
                <w:t>3.7</w:t>
              </w:r>
            </w:hyperlink>
            <w:r w:rsidRPr="00A51BA2">
              <w:rPr>
                <w:rFonts w:ascii="Times New Roman" w:hAnsi="Times New Roman" w:cs="Times New Roman"/>
              </w:rPr>
              <w:t xml:space="preserve">, </w:t>
            </w:r>
            <w:hyperlink r:id="rId48" w:anchor="Par247" w:tooltip="Ссылка на текущий документ" w:history="1">
              <w:r w:rsidRPr="00A51BA2">
                <w:rPr>
                  <w:rStyle w:val="afff9"/>
                  <w:rFonts w:ascii="Times New Roman" w:eastAsia="SimSun" w:hAnsi="Times New Roman" w:cs="Times New Roman"/>
                </w:rPr>
                <w:t>3.10.1</w:t>
              </w:r>
            </w:hyperlink>
            <w:r w:rsidRPr="00A51BA2">
              <w:rPr>
                <w:rFonts w:ascii="Times New Roman" w:hAnsi="Times New Roman" w:cs="Times New Roman"/>
              </w:rPr>
              <w:t xml:space="preserve">, </w:t>
            </w:r>
            <w:hyperlink r:id="rId49" w:anchor="Par262" w:tooltip="Ссылка на текущий документ" w:history="1">
              <w:r w:rsidRPr="00A51BA2">
                <w:rPr>
                  <w:rStyle w:val="afff9"/>
                  <w:rFonts w:ascii="Times New Roman" w:eastAsia="SimSun" w:hAnsi="Times New Roman" w:cs="Times New Roman"/>
                </w:rPr>
                <w:t>4.1</w:t>
              </w:r>
            </w:hyperlink>
            <w:r w:rsidRPr="00A51BA2">
              <w:rPr>
                <w:rFonts w:ascii="Times New Roman" w:hAnsi="Times New Roman" w:cs="Times New Roman"/>
              </w:rPr>
              <w:t xml:space="preserve">, </w:t>
            </w:r>
            <w:hyperlink r:id="rId50" w:anchor="Par271" w:tooltip="Ссылка на текущий документ" w:history="1">
              <w:r w:rsidRPr="00A51BA2">
                <w:rPr>
                  <w:rStyle w:val="afff9"/>
                  <w:rFonts w:ascii="Times New Roman" w:eastAsia="SimSun" w:hAnsi="Times New Roman" w:cs="Times New Roman"/>
                </w:rPr>
                <w:t>4.3</w:t>
              </w:r>
            </w:hyperlink>
            <w:r w:rsidRPr="00A51BA2">
              <w:rPr>
                <w:rFonts w:ascii="Times New Roman" w:hAnsi="Times New Roman" w:cs="Times New Roman"/>
              </w:rPr>
              <w:t xml:space="preserve">, </w:t>
            </w:r>
            <w:hyperlink r:id="rId51" w:anchor="Par276" w:tooltip="Ссылка на текущий документ" w:history="1">
              <w:r w:rsidRPr="00A51BA2">
                <w:rPr>
                  <w:rStyle w:val="afff9"/>
                  <w:rFonts w:ascii="Times New Roman" w:eastAsia="SimSun" w:hAnsi="Times New Roman" w:cs="Times New Roman"/>
                </w:rPr>
                <w:t>4.4</w:t>
              </w:r>
            </w:hyperlink>
            <w:r w:rsidRPr="00A51BA2">
              <w:rPr>
                <w:rFonts w:ascii="Times New Roman" w:hAnsi="Times New Roman" w:cs="Times New Roman"/>
              </w:rPr>
              <w:t>,</w:t>
            </w:r>
            <w:proofErr w:type="gramEnd"/>
            <w:r w:rsidRPr="00A51BA2">
              <w:rPr>
                <w:rFonts w:ascii="Times New Roman" w:hAnsi="Times New Roman" w:cs="Times New Roman"/>
              </w:rPr>
              <w:t xml:space="preserve"> </w:t>
            </w:r>
            <w:hyperlink r:id="rId52" w:anchor="Par282" w:tooltip="Ссылка на текущий документ" w:history="1">
              <w:r w:rsidRPr="00A51BA2">
                <w:rPr>
                  <w:rStyle w:val="afff9"/>
                  <w:rFonts w:ascii="Times New Roman" w:eastAsia="SimSun" w:hAnsi="Times New Roman" w:cs="Times New Roman"/>
                </w:rPr>
                <w:t>4.6</w:t>
              </w:r>
            </w:hyperlink>
            <w:r w:rsidRPr="00A51BA2">
              <w:rPr>
                <w:rFonts w:ascii="Times New Roman" w:hAnsi="Times New Roman" w:cs="Times New Roman"/>
              </w:rPr>
              <w:t xml:space="preserve">, </w:t>
            </w:r>
            <w:hyperlink r:id="rId53" w:anchor="Par286" w:tooltip="Ссылка на текущий документ" w:history="1">
              <w:r w:rsidRPr="00A51BA2">
                <w:rPr>
                  <w:rStyle w:val="afff9"/>
                  <w:rFonts w:ascii="Times New Roman" w:eastAsia="SimSun" w:hAnsi="Times New Roman" w:cs="Times New Roman"/>
                </w:rPr>
                <w:t>4.7</w:t>
              </w:r>
            </w:hyperlink>
            <w:r w:rsidRPr="00A51BA2">
              <w:rPr>
                <w:rFonts w:ascii="Times New Roman" w:hAnsi="Times New Roman" w:cs="Times New Roman"/>
              </w:rPr>
              <w:t xml:space="preserve">, </w:t>
            </w:r>
            <w:hyperlink r:id="rId54" w:anchor="Par294" w:tooltip="Ссылка на текущий документ" w:history="1">
              <w:r w:rsidRPr="00A51BA2">
                <w:rPr>
                  <w:rStyle w:val="afff9"/>
                  <w:rFonts w:ascii="Times New Roman" w:eastAsia="SimSun" w:hAnsi="Times New Roman" w:cs="Times New Roman"/>
                </w:rPr>
                <w:t>4.9</w:t>
              </w:r>
            </w:hyperlink>
            <w:r w:rsidRPr="00A51BA2">
              <w:rPr>
                <w:rFonts w:ascii="Times New Roman" w:hAnsi="Times New Roman" w:cs="Times New Roman"/>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2.7</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Объекты гаражного назначения</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2.7.1</w:t>
            </w:r>
          </w:p>
        </w:tc>
      </w:tr>
    </w:tbl>
    <w:p w:rsidR="00CE79D9" w:rsidRPr="00CE79D9" w:rsidRDefault="00CE79D9" w:rsidP="00CE79D9">
      <w:pPr>
        <w:spacing w:before="240"/>
        <w:ind w:firstLine="709"/>
        <w:jc w:val="both"/>
        <w:rPr>
          <w:rStyle w:val="blk"/>
          <w:b/>
        </w:rPr>
      </w:pPr>
      <w:r w:rsidRPr="00CE79D9">
        <w:rPr>
          <w:b/>
          <w:spacing w:val="-2"/>
        </w:rPr>
        <w:t xml:space="preserve">Условно разрешенные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803"/>
        <w:gridCol w:w="7245"/>
        <w:gridCol w:w="806"/>
      </w:tblGrid>
      <w:tr w:rsidR="00CE79D9" w:rsidRPr="00CE79D9"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t>Наименование вида</w:t>
            </w:r>
          </w:p>
        </w:tc>
        <w:tc>
          <w:tcPr>
            <w:tcW w:w="7513" w:type="dxa"/>
          </w:tcPr>
          <w:p w:rsidR="00CE79D9" w:rsidRPr="00A51BA2" w:rsidRDefault="00CE79D9" w:rsidP="00CE79D9">
            <w:pPr>
              <w:cnfStyle w:val="100000000000"/>
              <w:rPr>
                <w:spacing w:val="-2"/>
                <w:sz w:val="20"/>
                <w:szCs w:val="20"/>
              </w:rPr>
            </w:pPr>
            <w:r w:rsidRPr="00A51BA2">
              <w:rPr>
                <w:spacing w:val="-2"/>
                <w:sz w:val="20"/>
                <w:szCs w:val="20"/>
              </w:rPr>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Малоэтажная многоквартирная жилая застройка</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разведение декоративных и плодовых деревьев, овощных и ягодных культур;</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индивидуальных гаражей и иных вспомогательных сооружений;</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обустройство спортивных и детских площадок, площадок отдыха;</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2.1.1</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Религиозное использование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3.7</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Магазины</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4.4</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Общественное питание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4.6</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Гостиничное обслуживание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4.7</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Обслуживание автотранспорта</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5" w:anchor="Par174" w:tooltip="Ссылка на текущий документ" w:history="1">
              <w:r w:rsidRPr="00A51BA2">
                <w:rPr>
                  <w:rStyle w:val="afff9"/>
                  <w:rFonts w:ascii="Times New Roman" w:eastAsia="SimSun" w:hAnsi="Times New Roman" w:cs="Times New Roman"/>
                </w:rPr>
                <w:t>коде 2.7.1</w:t>
              </w:r>
            </w:hyperlink>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4.9</w:t>
            </w:r>
          </w:p>
        </w:tc>
      </w:tr>
    </w:tbl>
    <w:p w:rsidR="00CE79D9" w:rsidRPr="00CE79D9" w:rsidRDefault="00CE79D9" w:rsidP="00CE79D9">
      <w:pPr>
        <w:spacing w:before="240"/>
        <w:ind w:firstLine="709"/>
        <w:jc w:val="center"/>
        <w:rPr>
          <w:rStyle w:val="blk"/>
          <w:b/>
        </w:rPr>
      </w:pPr>
      <w:hyperlink r:id="rId56" w:anchor="dst100606" w:history="1">
        <w:r w:rsidRPr="00CE79D9">
          <w:rPr>
            <w:rStyle w:val="afff9"/>
            <w:rFonts w:eastAsia="SimSun"/>
            <w:b/>
          </w:rPr>
          <w:t>Предельные</w:t>
        </w:r>
      </w:hyperlink>
      <w:r w:rsidRPr="00CE79D9">
        <w:rPr>
          <w:rStyle w:val="afff9"/>
          <w:rFonts w:eastAsia="SimSun"/>
          <w:b/>
        </w:rPr>
        <w:t xml:space="preserve"> </w:t>
      </w:r>
      <w:r w:rsidRPr="00CE79D9">
        <w:rPr>
          <w:rStyle w:val="blk"/>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f2"/>
        <w:tblW w:w="10031" w:type="dxa"/>
        <w:tblLook w:val="04A0"/>
      </w:tblPr>
      <w:tblGrid>
        <w:gridCol w:w="4361"/>
        <w:gridCol w:w="1984"/>
        <w:gridCol w:w="3686"/>
      </w:tblGrid>
      <w:tr w:rsidR="00CE79D9" w:rsidRPr="00A51BA2" w:rsidTr="00CE79D9">
        <w:trPr>
          <w:cnfStyle w:val="100000000000"/>
        </w:trPr>
        <w:tc>
          <w:tcPr>
            <w:cnfStyle w:val="001000000000"/>
            <w:tcW w:w="4361" w:type="dxa"/>
          </w:tcPr>
          <w:p w:rsidR="00CE79D9" w:rsidRPr="00A51BA2" w:rsidRDefault="00CE79D9" w:rsidP="00CE79D9">
            <w:pPr>
              <w:autoSpaceDE w:val="0"/>
              <w:autoSpaceDN w:val="0"/>
              <w:adjustRightInd w:val="0"/>
              <w:jc w:val="both"/>
              <w:rPr>
                <w:sz w:val="20"/>
                <w:szCs w:val="20"/>
              </w:rPr>
            </w:pPr>
            <w:proofErr w:type="gramStart"/>
            <w:r w:rsidRPr="00A51BA2">
              <w:rPr>
                <w:sz w:val="20"/>
                <w:szCs w:val="20"/>
              </w:rPr>
              <w:t>Предельные (минимальные и (или)</w:t>
            </w:r>
            <w:proofErr w:type="gramEnd"/>
          </w:p>
          <w:p w:rsidR="00CE79D9" w:rsidRPr="00A51BA2" w:rsidRDefault="00CE79D9" w:rsidP="00CE79D9">
            <w:pPr>
              <w:autoSpaceDE w:val="0"/>
              <w:autoSpaceDN w:val="0"/>
              <w:adjustRightInd w:val="0"/>
              <w:jc w:val="both"/>
              <w:rPr>
                <w:sz w:val="20"/>
                <w:szCs w:val="20"/>
              </w:rPr>
            </w:pPr>
            <w:r w:rsidRPr="00A51BA2">
              <w:rPr>
                <w:sz w:val="20"/>
                <w:szCs w:val="20"/>
              </w:rPr>
              <w:t xml:space="preserve">максимальные) размеры </w:t>
            </w:r>
            <w:proofErr w:type="gramStart"/>
            <w:r w:rsidRPr="00A51BA2">
              <w:rPr>
                <w:sz w:val="20"/>
                <w:szCs w:val="20"/>
              </w:rPr>
              <w:t>земельных</w:t>
            </w:r>
            <w:proofErr w:type="gramEnd"/>
          </w:p>
          <w:p w:rsidR="00CE79D9" w:rsidRPr="00A51BA2" w:rsidRDefault="00CE79D9" w:rsidP="00CE79D9">
            <w:pPr>
              <w:autoSpaceDE w:val="0"/>
              <w:autoSpaceDN w:val="0"/>
              <w:adjustRightInd w:val="0"/>
              <w:jc w:val="both"/>
              <w:rPr>
                <w:sz w:val="20"/>
                <w:szCs w:val="20"/>
              </w:rPr>
            </w:pPr>
            <w:r w:rsidRPr="00A51BA2">
              <w:rPr>
                <w:sz w:val="20"/>
                <w:szCs w:val="20"/>
              </w:rPr>
              <w:t>участков, в том числе их площадь:</w:t>
            </w: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r w:rsidRPr="00A51BA2">
              <w:rPr>
                <w:sz w:val="20"/>
                <w:szCs w:val="20"/>
              </w:rPr>
              <w:t xml:space="preserve">1. Для жилых домов </w:t>
            </w:r>
            <w:proofErr w:type="gramStart"/>
            <w:r w:rsidRPr="00A51BA2">
              <w:rPr>
                <w:sz w:val="20"/>
                <w:szCs w:val="20"/>
              </w:rPr>
              <w:t>усадебного</w:t>
            </w:r>
            <w:proofErr w:type="gramEnd"/>
          </w:p>
          <w:p w:rsidR="00CE79D9" w:rsidRPr="00A51BA2" w:rsidRDefault="00CE79D9" w:rsidP="00CE79D9">
            <w:pPr>
              <w:autoSpaceDE w:val="0"/>
              <w:autoSpaceDN w:val="0"/>
              <w:adjustRightInd w:val="0"/>
              <w:jc w:val="both"/>
              <w:rPr>
                <w:sz w:val="20"/>
                <w:szCs w:val="20"/>
              </w:rPr>
            </w:pPr>
            <w:r w:rsidRPr="00A51BA2">
              <w:rPr>
                <w:sz w:val="20"/>
                <w:szCs w:val="20"/>
              </w:rPr>
              <w:t>(</w:t>
            </w:r>
            <w:proofErr w:type="spellStart"/>
            <w:r w:rsidRPr="00A51BA2">
              <w:rPr>
                <w:sz w:val="20"/>
                <w:szCs w:val="20"/>
              </w:rPr>
              <w:t>коттеджного</w:t>
            </w:r>
            <w:proofErr w:type="spellEnd"/>
            <w:r w:rsidRPr="00A51BA2">
              <w:rPr>
                <w:sz w:val="20"/>
                <w:szCs w:val="20"/>
              </w:rPr>
              <w:t>) типа площадь участка</w:t>
            </w:r>
          </w:p>
          <w:p w:rsidR="00CE79D9" w:rsidRPr="00A51BA2" w:rsidRDefault="00CE79D9" w:rsidP="00CE79D9">
            <w:pPr>
              <w:autoSpaceDE w:val="0"/>
              <w:autoSpaceDN w:val="0"/>
              <w:adjustRightInd w:val="0"/>
              <w:jc w:val="both"/>
              <w:rPr>
                <w:sz w:val="20"/>
                <w:szCs w:val="20"/>
              </w:rPr>
            </w:pPr>
            <w:r w:rsidRPr="00A51BA2">
              <w:rPr>
                <w:sz w:val="20"/>
                <w:szCs w:val="20"/>
              </w:rPr>
              <w:lastRenderedPageBreak/>
              <w:t>(включая площадь застройки):</w:t>
            </w:r>
          </w:p>
          <w:p w:rsidR="00CE79D9" w:rsidRPr="00A51BA2" w:rsidRDefault="00CE79D9" w:rsidP="00CE79D9">
            <w:pPr>
              <w:autoSpaceDE w:val="0"/>
              <w:autoSpaceDN w:val="0"/>
              <w:adjustRightInd w:val="0"/>
              <w:jc w:val="both"/>
              <w:rPr>
                <w:sz w:val="20"/>
                <w:szCs w:val="20"/>
              </w:rPr>
            </w:pPr>
            <w:r w:rsidRPr="00A51BA2">
              <w:rPr>
                <w:sz w:val="20"/>
                <w:szCs w:val="20"/>
              </w:rPr>
              <w:t>а) максимальная</w:t>
            </w:r>
          </w:p>
          <w:p w:rsidR="00CE79D9" w:rsidRPr="00A51BA2" w:rsidRDefault="00CE79D9" w:rsidP="00CE79D9">
            <w:pPr>
              <w:autoSpaceDE w:val="0"/>
              <w:autoSpaceDN w:val="0"/>
              <w:adjustRightInd w:val="0"/>
              <w:jc w:val="both"/>
              <w:rPr>
                <w:sz w:val="20"/>
                <w:szCs w:val="20"/>
              </w:rPr>
            </w:pPr>
            <w:r w:rsidRPr="00A51BA2">
              <w:rPr>
                <w:sz w:val="20"/>
                <w:szCs w:val="20"/>
              </w:rPr>
              <w:t>а) минимальная</w:t>
            </w: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r w:rsidRPr="00A51BA2">
              <w:rPr>
                <w:sz w:val="20"/>
                <w:szCs w:val="20"/>
              </w:rPr>
              <w:t xml:space="preserve">2. Для жилых домов </w:t>
            </w:r>
            <w:proofErr w:type="gramStart"/>
            <w:r w:rsidRPr="00A51BA2">
              <w:rPr>
                <w:sz w:val="20"/>
                <w:szCs w:val="20"/>
              </w:rPr>
              <w:t>блокированного</w:t>
            </w:r>
            <w:proofErr w:type="gramEnd"/>
          </w:p>
          <w:p w:rsidR="00CE79D9" w:rsidRPr="00A51BA2" w:rsidRDefault="00CE79D9" w:rsidP="00CE79D9">
            <w:pPr>
              <w:autoSpaceDE w:val="0"/>
              <w:autoSpaceDN w:val="0"/>
              <w:adjustRightInd w:val="0"/>
              <w:jc w:val="both"/>
              <w:rPr>
                <w:sz w:val="20"/>
                <w:szCs w:val="20"/>
              </w:rPr>
            </w:pPr>
            <w:r w:rsidRPr="00A51BA2">
              <w:rPr>
                <w:sz w:val="20"/>
                <w:szCs w:val="20"/>
              </w:rPr>
              <w:t>типа площадь участка:</w:t>
            </w:r>
          </w:p>
          <w:p w:rsidR="00CE79D9" w:rsidRPr="00A51BA2" w:rsidRDefault="00CE79D9" w:rsidP="00CE79D9">
            <w:pPr>
              <w:autoSpaceDE w:val="0"/>
              <w:autoSpaceDN w:val="0"/>
              <w:adjustRightInd w:val="0"/>
              <w:jc w:val="both"/>
              <w:rPr>
                <w:sz w:val="20"/>
                <w:szCs w:val="20"/>
              </w:rPr>
            </w:pPr>
            <w:r w:rsidRPr="00A51BA2">
              <w:rPr>
                <w:sz w:val="20"/>
                <w:szCs w:val="20"/>
              </w:rPr>
              <w:t>а) максимальная (включая площадь</w:t>
            </w:r>
          </w:p>
          <w:p w:rsidR="00CE79D9" w:rsidRPr="00A51BA2" w:rsidRDefault="00CE79D9" w:rsidP="00CE79D9">
            <w:pPr>
              <w:autoSpaceDE w:val="0"/>
              <w:autoSpaceDN w:val="0"/>
              <w:adjustRightInd w:val="0"/>
              <w:jc w:val="both"/>
              <w:rPr>
                <w:sz w:val="20"/>
                <w:szCs w:val="20"/>
              </w:rPr>
            </w:pPr>
            <w:r w:rsidRPr="00A51BA2">
              <w:rPr>
                <w:sz w:val="20"/>
                <w:szCs w:val="20"/>
              </w:rPr>
              <w:t>застройки)</w:t>
            </w:r>
          </w:p>
          <w:p w:rsidR="00CE79D9" w:rsidRPr="00A51BA2" w:rsidRDefault="00CE79D9" w:rsidP="00CE79D9">
            <w:pPr>
              <w:autoSpaceDE w:val="0"/>
              <w:autoSpaceDN w:val="0"/>
              <w:adjustRightInd w:val="0"/>
              <w:jc w:val="both"/>
              <w:rPr>
                <w:sz w:val="20"/>
                <w:szCs w:val="20"/>
              </w:rPr>
            </w:pPr>
            <w:r w:rsidRPr="00A51BA2">
              <w:rPr>
                <w:sz w:val="20"/>
                <w:szCs w:val="20"/>
              </w:rPr>
              <w:t xml:space="preserve">б) </w:t>
            </w:r>
            <w:proofErr w:type="gramStart"/>
            <w:r w:rsidRPr="00A51BA2">
              <w:rPr>
                <w:sz w:val="20"/>
                <w:szCs w:val="20"/>
              </w:rPr>
              <w:t>минимальная</w:t>
            </w:r>
            <w:proofErr w:type="gramEnd"/>
            <w:r w:rsidRPr="00A51BA2">
              <w:rPr>
                <w:sz w:val="20"/>
                <w:szCs w:val="20"/>
              </w:rPr>
              <w:t xml:space="preserve"> (без площади</w:t>
            </w:r>
          </w:p>
          <w:p w:rsidR="00CE79D9" w:rsidRPr="00A51BA2" w:rsidRDefault="00CE79D9" w:rsidP="00CE79D9">
            <w:pPr>
              <w:autoSpaceDE w:val="0"/>
              <w:autoSpaceDN w:val="0"/>
              <w:adjustRightInd w:val="0"/>
              <w:jc w:val="both"/>
              <w:rPr>
                <w:sz w:val="20"/>
                <w:szCs w:val="20"/>
              </w:rPr>
            </w:pPr>
            <w:r w:rsidRPr="00A51BA2">
              <w:rPr>
                <w:sz w:val="20"/>
                <w:szCs w:val="20"/>
              </w:rPr>
              <w:t>застройки)</w:t>
            </w: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r w:rsidRPr="00A51BA2">
              <w:rPr>
                <w:sz w:val="20"/>
                <w:szCs w:val="20"/>
              </w:rPr>
              <w:t>3. Для индивидуальных гаражей:</w:t>
            </w:r>
          </w:p>
          <w:p w:rsidR="00CE79D9" w:rsidRPr="00A51BA2" w:rsidRDefault="00CE79D9" w:rsidP="00CE79D9">
            <w:pPr>
              <w:autoSpaceDE w:val="0"/>
              <w:autoSpaceDN w:val="0"/>
              <w:adjustRightInd w:val="0"/>
              <w:rPr>
                <w:sz w:val="20"/>
                <w:szCs w:val="20"/>
              </w:rPr>
            </w:pPr>
            <w:r w:rsidRPr="00A51BA2">
              <w:rPr>
                <w:sz w:val="20"/>
                <w:szCs w:val="20"/>
              </w:rPr>
              <w:t>а) максимальная</w:t>
            </w:r>
          </w:p>
          <w:p w:rsidR="00CE79D9" w:rsidRPr="00A51BA2" w:rsidRDefault="00CE79D9" w:rsidP="00CE79D9">
            <w:pPr>
              <w:spacing w:before="240"/>
              <w:jc w:val="both"/>
              <w:rPr>
                <w:b/>
                <w:sz w:val="20"/>
                <w:szCs w:val="20"/>
              </w:rPr>
            </w:pPr>
            <w:r w:rsidRPr="00A51BA2">
              <w:rPr>
                <w:sz w:val="20"/>
                <w:szCs w:val="20"/>
              </w:rPr>
              <w:t>б</w:t>
            </w:r>
            <w:proofErr w:type="gramStart"/>
            <w:r w:rsidRPr="00A51BA2">
              <w:rPr>
                <w:sz w:val="20"/>
                <w:szCs w:val="20"/>
              </w:rPr>
              <w:t>)м</w:t>
            </w:r>
            <w:proofErr w:type="gramEnd"/>
            <w:r w:rsidRPr="00A51BA2">
              <w:rPr>
                <w:sz w:val="20"/>
                <w:szCs w:val="20"/>
              </w:rPr>
              <w:t>инимальная</w:t>
            </w:r>
          </w:p>
        </w:tc>
        <w:tc>
          <w:tcPr>
            <w:tcW w:w="1984" w:type="dxa"/>
          </w:tcPr>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r w:rsidRPr="00A51BA2">
              <w:rPr>
                <w:sz w:val="20"/>
                <w:szCs w:val="20"/>
              </w:rPr>
              <w:t>1800кв.м.</w:t>
            </w:r>
          </w:p>
          <w:p w:rsidR="00CE79D9" w:rsidRPr="00A51BA2" w:rsidRDefault="00CE79D9" w:rsidP="00CE79D9">
            <w:pPr>
              <w:autoSpaceDE w:val="0"/>
              <w:autoSpaceDN w:val="0"/>
              <w:adjustRightInd w:val="0"/>
              <w:cnfStyle w:val="100000000000"/>
              <w:rPr>
                <w:sz w:val="20"/>
                <w:szCs w:val="20"/>
              </w:rPr>
            </w:pPr>
            <w:r w:rsidRPr="00A51BA2">
              <w:rPr>
                <w:sz w:val="20"/>
                <w:szCs w:val="20"/>
              </w:rPr>
              <w:t>400кв.м.</w:t>
            </w: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r w:rsidRPr="00A51BA2">
              <w:rPr>
                <w:sz w:val="20"/>
                <w:szCs w:val="20"/>
              </w:rPr>
              <w:t>900кв.м.</w:t>
            </w: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r w:rsidRPr="00A51BA2">
              <w:rPr>
                <w:sz w:val="20"/>
                <w:szCs w:val="20"/>
              </w:rPr>
              <w:t>30кв.м.</w:t>
            </w: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p>
          <w:p w:rsidR="00CE79D9" w:rsidRPr="00A51BA2" w:rsidRDefault="00CE79D9" w:rsidP="00CE79D9">
            <w:pPr>
              <w:autoSpaceDE w:val="0"/>
              <w:autoSpaceDN w:val="0"/>
              <w:adjustRightInd w:val="0"/>
              <w:cnfStyle w:val="100000000000"/>
              <w:rPr>
                <w:sz w:val="20"/>
                <w:szCs w:val="20"/>
              </w:rPr>
            </w:pPr>
            <w:r w:rsidRPr="00A51BA2">
              <w:rPr>
                <w:sz w:val="20"/>
                <w:szCs w:val="20"/>
              </w:rPr>
              <w:t>40кв.м.</w:t>
            </w:r>
          </w:p>
          <w:p w:rsidR="00CE79D9" w:rsidRPr="00A51BA2" w:rsidRDefault="00CE79D9" w:rsidP="00CE79D9">
            <w:pPr>
              <w:spacing w:before="240"/>
              <w:jc w:val="both"/>
              <w:cnfStyle w:val="100000000000"/>
              <w:rPr>
                <w:b/>
                <w:sz w:val="20"/>
                <w:szCs w:val="20"/>
              </w:rPr>
            </w:pPr>
            <w:r w:rsidRPr="00A51BA2">
              <w:rPr>
                <w:sz w:val="20"/>
                <w:szCs w:val="20"/>
              </w:rPr>
              <w:t>18кв.м.</w:t>
            </w:r>
          </w:p>
        </w:tc>
        <w:tc>
          <w:tcPr>
            <w:tcW w:w="3686" w:type="dxa"/>
          </w:tcPr>
          <w:p w:rsidR="00CE79D9" w:rsidRPr="00A51BA2" w:rsidRDefault="00CE79D9" w:rsidP="00CE79D9">
            <w:pPr>
              <w:autoSpaceDE w:val="0"/>
              <w:autoSpaceDN w:val="0"/>
              <w:adjustRightInd w:val="0"/>
              <w:jc w:val="both"/>
              <w:cnfStyle w:val="100000000000"/>
              <w:rPr>
                <w:sz w:val="20"/>
                <w:szCs w:val="20"/>
              </w:rPr>
            </w:pPr>
            <w:r w:rsidRPr="00A51BA2">
              <w:rPr>
                <w:sz w:val="20"/>
                <w:szCs w:val="20"/>
              </w:rPr>
              <w:lastRenderedPageBreak/>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A51BA2">
              <w:rPr>
                <w:sz w:val="20"/>
                <w:szCs w:val="20"/>
              </w:rPr>
              <w:t>СНиП</w:t>
            </w:r>
            <w:proofErr w:type="spellEnd"/>
            <w:r w:rsidRPr="00A51BA2">
              <w:rPr>
                <w:sz w:val="20"/>
                <w:szCs w:val="20"/>
              </w:rPr>
              <w:t xml:space="preserve"> 2.07.01-89*,</w:t>
            </w:r>
          </w:p>
          <w:p w:rsidR="00CE79D9" w:rsidRPr="00A51BA2" w:rsidRDefault="00CE79D9" w:rsidP="00CE79D9">
            <w:pPr>
              <w:autoSpaceDE w:val="0"/>
              <w:autoSpaceDN w:val="0"/>
              <w:adjustRightInd w:val="0"/>
              <w:jc w:val="both"/>
              <w:cnfStyle w:val="100000000000"/>
              <w:rPr>
                <w:sz w:val="20"/>
                <w:szCs w:val="20"/>
              </w:rPr>
            </w:pPr>
            <w:r w:rsidRPr="00A51BA2">
              <w:rPr>
                <w:sz w:val="20"/>
                <w:szCs w:val="20"/>
              </w:rPr>
              <w:t xml:space="preserve">Нормативы градостроительного </w:t>
            </w:r>
            <w:r w:rsidRPr="00A51BA2">
              <w:rPr>
                <w:sz w:val="20"/>
                <w:szCs w:val="20"/>
              </w:rPr>
              <w:lastRenderedPageBreak/>
              <w:t>Проектирования Челябинской области» (вместе с «Региональными нормативами Градостроительного проектирования Челябинской области»), утвержденные Приказом Министерства строительства, инфраструктуры и</w:t>
            </w:r>
          </w:p>
          <w:p w:rsidR="00CE79D9" w:rsidRPr="00A51BA2" w:rsidRDefault="00CE79D9" w:rsidP="00CE79D9">
            <w:pPr>
              <w:autoSpaceDE w:val="0"/>
              <w:autoSpaceDN w:val="0"/>
              <w:adjustRightInd w:val="0"/>
              <w:jc w:val="both"/>
              <w:cnfStyle w:val="100000000000"/>
              <w:rPr>
                <w:sz w:val="20"/>
                <w:szCs w:val="20"/>
              </w:rPr>
            </w:pPr>
            <w:r w:rsidRPr="00A51BA2">
              <w:rPr>
                <w:sz w:val="20"/>
                <w:szCs w:val="20"/>
              </w:rPr>
              <w:t>дорожного хозяйства Челябинской области</w:t>
            </w:r>
          </w:p>
          <w:p w:rsidR="00CE79D9" w:rsidRPr="00A51BA2" w:rsidRDefault="00CE79D9" w:rsidP="00CE79D9">
            <w:pPr>
              <w:autoSpaceDE w:val="0"/>
              <w:autoSpaceDN w:val="0"/>
              <w:adjustRightInd w:val="0"/>
              <w:jc w:val="both"/>
              <w:cnfStyle w:val="100000000000"/>
              <w:rPr>
                <w:sz w:val="20"/>
                <w:szCs w:val="20"/>
              </w:rPr>
            </w:pPr>
            <w:r w:rsidRPr="00A51BA2">
              <w:rPr>
                <w:sz w:val="20"/>
                <w:szCs w:val="20"/>
              </w:rPr>
              <w:t>от 05.11.2014 г. № 496, Местные нормативы</w:t>
            </w:r>
          </w:p>
          <w:p w:rsidR="00CE79D9" w:rsidRPr="00A51BA2" w:rsidRDefault="00CE79D9" w:rsidP="00CE79D9">
            <w:pPr>
              <w:autoSpaceDE w:val="0"/>
              <w:autoSpaceDN w:val="0"/>
              <w:adjustRightInd w:val="0"/>
              <w:jc w:val="both"/>
              <w:cnfStyle w:val="100000000000"/>
              <w:rPr>
                <w:b/>
                <w:sz w:val="20"/>
                <w:szCs w:val="20"/>
              </w:rPr>
            </w:pPr>
            <w:r w:rsidRPr="00A51BA2">
              <w:rPr>
                <w:sz w:val="20"/>
                <w:szCs w:val="20"/>
              </w:rPr>
              <w:t xml:space="preserve">Градостроительного проектирования Архангельского сельского поселения </w:t>
            </w:r>
          </w:p>
        </w:tc>
      </w:tr>
      <w:tr w:rsidR="00CE79D9" w:rsidRPr="00A51BA2" w:rsidTr="00CE79D9">
        <w:tc>
          <w:tcPr>
            <w:cnfStyle w:val="001000000000"/>
            <w:tcW w:w="4361" w:type="dxa"/>
          </w:tcPr>
          <w:p w:rsidR="00CE79D9" w:rsidRPr="00A51BA2" w:rsidRDefault="00CE79D9" w:rsidP="00CE79D9">
            <w:pPr>
              <w:autoSpaceDE w:val="0"/>
              <w:autoSpaceDN w:val="0"/>
              <w:adjustRightInd w:val="0"/>
              <w:jc w:val="both"/>
              <w:rPr>
                <w:sz w:val="20"/>
                <w:szCs w:val="20"/>
              </w:rPr>
            </w:pPr>
            <w:r w:rsidRPr="00A51BA2">
              <w:rPr>
                <w:sz w:val="20"/>
                <w:szCs w:val="2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w:t>
            </w:r>
          </w:p>
          <w:p w:rsidR="00CE79D9" w:rsidRPr="00A51BA2" w:rsidRDefault="00CE79D9" w:rsidP="00CE79D9">
            <w:pPr>
              <w:autoSpaceDE w:val="0"/>
              <w:autoSpaceDN w:val="0"/>
              <w:adjustRightInd w:val="0"/>
              <w:jc w:val="both"/>
              <w:rPr>
                <w:sz w:val="20"/>
                <w:szCs w:val="20"/>
              </w:rPr>
            </w:pPr>
            <w:r w:rsidRPr="00A51BA2">
              <w:rPr>
                <w:sz w:val="20"/>
                <w:szCs w:val="20"/>
              </w:rPr>
              <w:t>запрещено строительство зданий, строений, сооружений:</w:t>
            </w:r>
          </w:p>
          <w:p w:rsidR="00CE79D9" w:rsidRPr="00A51BA2" w:rsidRDefault="00CE79D9" w:rsidP="00CE79D9">
            <w:pPr>
              <w:autoSpaceDE w:val="0"/>
              <w:autoSpaceDN w:val="0"/>
              <w:adjustRightInd w:val="0"/>
              <w:jc w:val="both"/>
              <w:rPr>
                <w:sz w:val="20"/>
                <w:szCs w:val="20"/>
              </w:rPr>
            </w:pPr>
            <w:r w:rsidRPr="00A51BA2">
              <w:rPr>
                <w:sz w:val="20"/>
                <w:szCs w:val="20"/>
              </w:rPr>
              <w:t>1. Минимальное расстояние между фронтальной границей участка и основным строением:</w:t>
            </w:r>
          </w:p>
          <w:p w:rsidR="00CE79D9" w:rsidRPr="00A51BA2" w:rsidRDefault="00CE79D9" w:rsidP="00CE79D9">
            <w:pPr>
              <w:autoSpaceDE w:val="0"/>
              <w:autoSpaceDN w:val="0"/>
              <w:adjustRightInd w:val="0"/>
              <w:jc w:val="both"/>
              <w:rPr>
                <w:sz w:val="20"/>
                <w:szCs w:val="20"/>
              </w:rPr>
            </w:pPr>
            <w:r w:rsidRPr="00A51BA2">
              <w:rPr>
                <w:sz w:val="20"/>
                <w:szCs w:val="20"/>
              </w:rPr>
              <w:t>а) в сохраняемой застройке</w:t>
            </w: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r w:rsidRPr="00A51BA2">
              <w:rPr>
                <w:sz w:val="20"/>
                <w:szCs w:val="20"/>
              </w:rPr>
              <w:t>а) при реконструкции и новом</w:t>
            </w:r>
          </w:p>
          <w:p w:rsidR="00CE79D9" w:rsidRPr="00A51BA2" w:rsidRDefault="00CE79D9" w:rsidP="00CE79D9">
            <w:pPr>
              <w:autoSpaceDE w:val="0"/>
              <w:autoSpaceDN w:val="0"/>
              <w:adjustRightInd w:val="0"/>
              <w:jc w:val="both"/>
              <w:rPr>
                <w:sz w:val="20"/>
                <w:szCs w:val="20"/>
              </w:rPr>
            </w:pPr>
            <w:proofErr w:type="gramStart"/>
            <w:r w:rsidRPr="00A51BA2">
              <w:rPr>
                <w:sz w:val="20"/>
                <w:szCs w:val="20"/>
              </w:rPr>
              <w:t>строительстве</w:t>
            </w:r>
            <w:proofErr w:type="gramEnd"/>
          </w:p>
          <w:p w:rsidR="00CE79D9" w:rsidRPr="00A51BA2" w:rsidRDefault="00CE79D9" w:rsidP="00CE79D9">
            <w:pPr>
              <w:autoSpaceDE w:val="0"/>
              <w:autoSpaceDN w:val="0"/>
              <w:adjustRightInd w:val="0"/>
              <w:jc w:val="both"/>
              <w:rPr>
                <w:sz w:val="20"/>
                <w:szCs w:val="20"/>
              </w:rPr>
            </w:pPr>
            <w:r w:rsidRPr="00A51BA2">
              <w:rPr>
                <w:sz w:val="20"/>
                <w:szCs w:val="20"/>
              </w:rPr>
              <w:t>2. Минимальное расстояние от границ землевладения до строений, а также между строениями:</w:t>
            </w:r>
          </w:p>
          <w:p w:rsidR="00CE79D9" w:rsidRPr="00A51BA2" w:rsidRDefault="00CE79D9" w:rsidP="00CE79D9">
            <w:pPr>
              <w:autoSpaceDE w:val="0"/>
              <w:autoSpaceDN w:val="0"/>
              <w:adjustRightInd w:val="0"/>
              <w:jc w:val="both"/>
              <w:rPr>
                <w:sz w:val="20"/>
                <w:szCs w:val="20"/>
              </w:rPr>
            </w:pPr>
            <w:r w:rsidRPr="00A51BA2">
              <w:rPr>
                <w:sz w:val="20"/>
                <w:szCs w:val="20"/>
              </w:rPr>
              <w:t>а) от границ соседнего участка до:</w:t>
            </w:r>
          </w:p>
          <w:p w:rsidR="00CE79D9" w:rsidRPr="00A51BA2" w:rsidRDefault="00CE79D9" w:rsidP="00CE79D9">
            <w:pPr>
              <w:autoSpaceDE w:val="0"/>
              <w:autoSpaceDN w:val="0"/>
              <w:adjustRightInd w:val="0"/>
              <w:jc w:val="both"/>
              <w:rPr>
                <w:sz w:val="20"/>
                <w:szCs w:val="20"/>
              </w:rPr>
            </w:pPr>
            <w:r w:rsidRPr="00A51BA2">
              <w:rPr>
                <w:sz w:val="20"/>
                <w:szCs w:val="20"/>
              </w:rPr>
              <w:t>- основного строения</w:t>
            </w:r>
          </w:p>
          <w:p w:rsidR="00CE79D9" w:rsidRPr="00A51BA2" w:rsidRDefault="00CE79D9" w:rsidP="00CE79D9">
            <w:pPr>
              <w:autoSpaceDE w:val="0"/>
              <w:autoSpaceDN w:val="0"/>
              <w:adjustRightInd w:val="0"/>
              <w:jc w:val="both"/>
              <w:rPr>
                <w:sz w:val="20"/>
                <w:szCs w:val="20"/>
              </w:rPr>
            </w:pPr>
            <w:r w:rsidRPr="00A51BA2">
              <w:rPr>
                <w:sz w:val="20"/>
                <w:szCs w:val="20"/>
              </w:rPr>
              <w:t>- постройки для содержания скота и птицы</w:t>
            </w:r>
          </w:p>
          <w:p w:rsidR="00CE79D9" w:rsidRPr="00A51BA2" w:rsidRDefault="00CE79D9" w:rsidP="00CE79D9">
            <w:pPr>
              <w:autoSpaceDE w:val="0"/>
              <w:autoSpaceDN w:val="0"/>
              <w:adjustRightInd w:val="0"/>
              <w:jc w:val="both"/>
              <w:rPr>
                <w:sz w:val="20"/>
                <w:szCs w:val="20"/>
              </w:rPr>
            </w:pPr>
            <w:r w:rsidRPr="00A51BA2">
              <w:rPr>
                <w:sz w:val="20"/>
                <w:szCs w:val="20"/>
              </w:rPr>
              <w:t>- других построек: бани, гаража, сарая и др.</w:t>
            </w:r>
          </w:p>
          <w:p w:rsidR="00CE79D9" w:rsidRPr="00A51BA2" w:rsidRDefault="00CE79D9" w:rsidP="00CE79D9">
            <w:pPr>
              <w:autoSpaceDE w:val="0"/>
              <w:autoSpaceDN w:val="0"/>
              <w:adjustRightInd w:val="0"/>
              <w:jc w:val="both"/>
              <w:rPr>
                <w:sz w:val="20"/>
                <w:szCs w:val="20"/>
              </w:rPr>
            </w:pPr>
            <w:r w:rsidRPr="00A51BA2">
              <w:rPr>
                <w:sz w:val="20"/>
                <w:szCs w:val="20"/>
              </w:rPr>
              <w:t>- окон жилых комнат до стен соседнего дома и хозяйственных построек (бани, гаража, сарая), расположенных на соседних земельных участках</w:t>
            </w:r>
          </w:p>
          <w:p w:rsidR="00CE79D9" w:rsidRPr="00A51BA2" w:rsidRDefault="00CE79D9" w:rsidP="00CE79D9">
            <w:pPr>
              <w:autoSpaceDE w:val="0"/>
              <w:autoSpaceDN w:val="0"/>
              <w:adjustRightInd w:val="0"/>
              <w:jc w:val="both"/>
              <w:rPr>
                <w:sz w:val="20"/>
                <w:szCs w:val="20"/>
              </w:rPr>
            </w:pPr>
            <w:r w:rsidRPr="00A51BA2">
              <w:rPr>
                <w:sz w:val="20"/>
                <w:szCs w:val="20"/>
              </w:rPr>
              <w:t>б) от основных строений до отдельно стоящих хозяйственных и прочих строений на участке</w:t>
            </w: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r w:rsidRPr="00A51BA2">
              <w:rPr>
                <w:sz w:val="20"/>
                <w:szCs w:val="20"/>
              </w:rPr>
              <w:t xml:space="preserve">3. Минимальное расстояние от 1-2-этажной индивидуальной застройки с приусадебными участками до лесных массивов при новой застройке </w:t>
            </w: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r w:rsidRPr="00A51BA2">
              <w:rPr>
                <w:sz w:val="20"/>
                <w:szCs w:val="20"/>
              </w:rPr>
              <w:t xml:space="preserve">4. Минимальное расстояние от стен жилых помещений (комнат, кухонь и веранд) до стен сарая для содержания скота и птицы: </w:t>
            </w:r>
          </w:p>
          <w:p w:rsidR="00CE79D9" w:rsidRPr="00A51BA2" w:rsidRDefault="00CE79D9" w:rsidP="00CE79D9">
            <w:pPr>
              <w:autoSpaceDE w:val="0"/>
              <w:autoSpaceDN w:val="0"/>
              <w:adjustRightInd w:val="0"/>
              <w:jc w:val="both"/>
              <w:rPr>
                <w:sz w:val="20"/>
                <w:szCs w:val="20"/>
              </w:rPr>
            </w:pPr>
            <w:r w:rsidRPr="00A51BA2">
              <w:rPr>
                <w:sz w:val="20"/>
                <w:szCs w:val="20"/>
              </w:rPr>
              <w:t>а) скот, (всего) в т.н.:</w:t>
            </w:r>
          </w:p>
          <w:p w:rsidR="00CE79D9" w:rsidRPr="00A51BA2" w:rsidRDefault="00CE79D9" w:rsidP="00CE79D9">
            <w:pPr>
              <w:autoSpaceDE w:val="0"/>
              <w:autoSpaceDN w:val="0"/>
              <w:adjustRightInd w:val="0"/>
              <w:jc w:val="both"/>
              <w:rPr>
                <w:sz w:val="20"/>
                <w:szCs w:val="20"/>
              </w:rPr>
            </w:pPr>
            <w:r w:rsidRPr="00A51BA2">
              <w:rPr>
                <w:sz w:val="20"/>
                <w:szCs w:val="20"/>
              </w:rPr>
              <w:t xml:space="preserve">- </w:t>
            </w:r>
            <w:proofErr w:type="gramStart"/>
            <w:r w:rsidRPr="00A51BA2">
              <w:rPr>
                <w:sz w:val="20"/>
                <w:szCs w:val="20"/>
              </w:rPr>
              <w:t>крупный</w:t>
            </w:r>
            <w:proofErr w:type="gramEnd"/>
            <w:r w:rsidRPr="00A51BA2">
              <w:rPr>
                <w:sz w:val="20"/>
                <w:szCs w:val="20"/>
              </w:rPr>
              <w:t xml:space="preserve"> рогатый, лошади, овцы, козы:</w:t>
            </w:r>
          </w:p>
          <w:p w:rsidR="00CE79D9" w:rsidRPr="00A51BA2" w:rsidRDefault="00CE79D9" w:rsidP="00CE79D9">
            <w:pPr>
              <w:autoSpaceDE w:val="0"/>
              <w:autoSpaceDN w:val="0"/>
              <w:adjustRightInd w:val="0"/>
              <w:jc w:val="both"/>
              <w:rPr>
                <w:sz w:val="20"/>
                <w:szCs w:val="20"/>
              </w:rPr>
            </w:pPr>
            <w:r w:rsidRPr="00A51BA2">
              <w:rPr>
                <w:sz w:val="20"/>
                <w:szCs w:val="20"/>
              </w:rPr>
              <w:t>от 1 до 3 голов</w:t>
            </w:r>
          </w:p>
          <w:p w:rsidR="00CE79D9" w:rsidRPr="00A51BA2" w:rsidRDefault="00CE79D9" w:rsidP="00CE79D9">
            <w:pPr>
              <w:autoSpaceDE w:val="0"/>
              <w:autoSpaceDN w:val="0"/>
              <w:adjustRightInd w:val="0"/>
              <w:jc w:val="both"/>
              <w:rPr>
                <w:sz w:val="20"/>
                <w:szCs w:val="20"/>
              </w:rPr>
            </w:pPr>
            <w:r w:rsidRPr="00A51BA2">
              <w:rPr>
                <w:sz w:val="20"/>
                <w:szCs w:val="20"/>
              </w:rPr>
              <w:t>- свиньи:</w:t>
            </w:r>
          </w:p>
          <w:p w:rsidR="00CE79D9" w:rsidRPr="00A51BA2" w:rsidRDefault="00CE79D9" w:rsidP="00CE79D9">
            <w:pPr>
              <w:autoSpaceDE w:val="0"/>
              <w:autoSpaceDN w:val="0"/>
              <w:adjustRightInd w:val="0"/>
              <w:jc w:val="both"/>
              <w:rPr>
                <w:sz w:val="20"/>
                <w:szCs w:val="20"/>
              </w:rPr>
            </w:pPr>
            <w:r w:rsidRPr="00A51BA2">
              <w:rPr>
                <w:sz w:val="20"/>
                <w:szCs w:val="20"/>
              </w:rPr>
              <w:t>от 1 до 3 голов</w:t>
            </w:r>
          </w:p>
          <w:p w:rsidR="00CE79D9" w:rsidRPr="00A51BA2" w:rsidRDefault="00CE79D9" w:rsidP="00CE79D9">
            <w:pPr>
              <w:autoSpaceDE w:val="0"/>
              <w:autoSpaceDN w:val="0"/>
              <w:adjustRightInd w:val="0"/>
              <w:jc w:val="both"/>
              <w:rPr>
                <w:sz w:val="20"/>
                <w:szCs w:val="20"/>
              </w:rPr>
            </w:pPr>
            <w:r w:rsidRPr="00A51BA2">
              <w:rPr>
                <w:sz w:val="20"/>
                <w:szCs w:val="20"/>
              </w:rPr>
              <w:t>б) пушные звери, кролики (всего):</w:t>
            </w:r>
          </w:p>
          <w:p w:rsidR="00CE79D9" w:rsidRPr="00A51BA2" w:rsidRDefault="00CE79D9" w:rsidP="00CE79D9">
            <w:pPr>
              <w:autoSpaceDE w:val="0"/>
              <w:autoSpaceDN w:val="0"/>
              <w:adjustRightInd w:val="0"/>
              <w:jc w:val="both"/>
              <w:rPr>
                <w:sz w:val="20"/>
                <w:szCs w:val="20"/>
              </w:rPr>
            </w:pPr>
            <w:r w:rsidRPr="00A51BA2">
              <w:rPr>
                <w:sz w:val="20"/>
                <w:szCs w:val="20"/>
              </w:rPr>
              <w:t>от 1 до 20 голов</w:t>
            </w:r>
          </w:p>
          <w:p w:rsidR="00CE79D9" w:rsidRPr="00A51BA2" w:rsidRDefault="00CE79D9" w:rsidP="00CE79D9">
            <w:pPr>
              <w:autoSpaceDE w:val="0"/>
              <w:autoSpaceDN w:val="0"/>
              <w:adjustRightInd w:val="0"/>
              <w:jc w:val="both"/>
              <w:rPr>
                <w:sz w:val="20"/>
                <w:szCs w:val="20"/>
              </w:rPr>
            </w:pPr>
            <w:r w:rsidRPr="00A51BA2">
              <w:rPr>
                <w:sz w:val="20"/>
                <w:szCs w:val="20"/>
              </w:rPr>
              <w:t>от 21 до 50 голов</w:t>
            </w:r>
          </w:p>
          <w:p w:rsidR="00CE79D9" w:rsidRPr="00A51BA2" w:rsidRDefault="00CE79D9" w:rsidP="00CE79D9">
            <w:pPr>
              <w:autoSpaceDE w:val="0"/>
              <w:autoSpaceDN w:val="0"/>
              <w:adjustRightInd w:val="0"/>
              <w:jc w:val="both"/>
              <w:rPr>
                <w:sz w:val="20"/>
                <w:szCs w:val="20"/>
              </w:rPr>
            </w:pPr>
            <w:r w:rsidRPr="00A51BA2">
              <w:rPr>
                <w:sz w:val="20"/>
                <w:szCs w:val="20"/>
              </w:rPr>
              <w:lastRenderedPageBreak/>
              <w:t>в) птица (всего):</w:t>
            </w:r>
          </w:p>
          <w:p w:rsidR="00CE79D9" w:rsidRPr="00A51BA2" w:rsidRDefault="00CE79D9" w:rsidP="00CE79D9">
            <w:pPr>
              <w:autoSpaceDE w:val="0"/>
              <w:autoSpaceDN w:val="0"/>
              <w:adjustRightInd w:val="0"/>
              <w:jc w:val="both"/>
              <w:rPr>
                <w:sz w:val="20"/>
                <w:szCs w:val="20"/>
              </w:rPr>
            </w:pPr>
            <w:r w:rsidRPr="00A51BA2">
              <w:rPr>
                <w:sz w:val="20"/>
                <w:szCs w:val="20"/>
              </w:rPr>
              <w:t>от 1 до 20 шт.</w:t>
            </w:r>
          </w:p>
          <w:p w:rsidR="00CE79D9" w:rsidRPr="00A51BA2" w:rsidRDefault="00CE79D9" w:rsidP="00CE79D9">
            <w:pPr>
              <w:autoSpaceDE w:val="0"/>
              <w:autoSpaceDN w:val="0"/>
              <w:adjustRightInd w:val="0"/>
              <w:jc w:val="both"/>
              <w:rPr>
                <w:sz w:val="20"/>
                <w:szCs w:val="20"/>
              </w:rPr>
            </w:pPr>
            <w:r w:rsidRPr="00A51BA2">
              <w:rPr>
                <w:sz w:val="20"/>
                <w:szCs w:val="20"/>
              </w:rPr>
              <w:t>от 21 до 50 шт.</w:t>
            </w: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r w:rsidRPr="00A51BA2">
              <w:rPr>
                <w:sz w:val="20"/>
                <w:szCs w:val="20"/>
              </w:rPr>
              <w:t>5. Минимальное расстояние от территории жилой застройки до объектов по обслуживанию легковых, грузовых автомобилей с количеством постов не более</w:t>
            </w:r>
          </w:p>
          <w:p w:rsidR="00CE79D9" w:rsidRPr="00A51BA2" w:rsidRDefault="00CE79D9" w:rsidP="00CE79D9">
            <w:pPr>
              <w:autoSpaceDE w:val="0"/>
              <w:autoSpaceDN w:val="0"/>
              <w:adjustRightInd w:val="0"/>
              <w:jc w:val="both"/>
              <w:rPr>
                <w:sz w:val="20"/>
                <w:szCs w:val="20"/>
              </w:rPr>
            </w:pPr>
            <w:r w:rsidRPr="00A51BA2">
              <w:rPr>
                <w:sz w:val="20"/>
                <w:szCs w:val="20"/>
              </w:rPr>
              <w:t xml:space="preserve">10,таксомоторный парк </w:t>
            </w: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sz w:val="20"/>
                <w:szCs w:val="20"/>
              </w:rPr>
            </w:pPr>
            <w:r w:rsidRPr="00A51BA2">
              <w:rPr>
                <w:sz w:val="20"/>
                <w:szCs w:val="20"/>
              </w:rPr>
              <w:t xml:space="preserve">6. Минимальное расстояние от территории жилой застройки до мойки автомобилей </w:t>
            </w:r>
            <w:proofErr w:type="gramStart"/>
            <w:r w:rsidRPr="00A51BA2">
              <w:rPr>
                <w:sz w:val="20"/>
                <w:szCs w:val="20"/>
              </w:rPr>
              <w:t>с</w:t>
            </w:r>
            <w:proofErr w:type="gramEnd"/>
            <w:r w:rsidRPr="00A51BA2">
              <w:rPr>
                <w:sz w:val="20"/>
                <w:szCs w:val="20"/>
              </w:rPr>
              <w:t xml:space="preserve"> - от 2 до 5</w:t>
            </w:r>
          </w:p>
          <w:p w:rsidR="00CE79D9" w:rsidRPr="00A51BA2" w:rsidRDefault="00CE79D9" w:rsidP="00CE79D9">
            <w:pPr>
              <w:autoSpaceDE w:val="0"/>
              <w:autoSpaceDN w:val="0"/>
              <w:adjustRightInd w:val="0"/>
              <w:jc w:val="both"/>
              <w:rPr>
                <w:sz w:val="20"/>
                <w:szCs w:val="20"/>
              </w:rPr>
            </w:pPr>
          </w:p>
          <w:p w:rsidR="00CE79D9" w:rsidRPr="00A51BA2" w:rsidRDefault="00CE79D9" w:rsidP="00CE79D9">
            <w:pPr>
              <w:autoSpaceDE w:val="0"/>
              <w:autoSpaceDN w:val="0"/>
              <w:adjustRightInd w:val="0"/>
              <w:jc w:val="both"/>
              <w:rPr>
                <w:b/>
                <w:sz w:val="20"/>
                <w:szCs w:val="20"/>
              </w:rPr>
            </w:pPr>
            <w:r w:rsidRPr="00A51BA2">
              <w:rPr>
                <w:sz w:val="20"/>
                <w:szCs w:val="20"/>
              </w:rPr>
              <w:t>7 Минимальное расстояние от территории жилой застройки до стоянки (парка) грузового автотранспорта с максимально разрешенной массой более 3,5тонн (не зависимо от количества единиц)</w:t>
            </w:r>
          </w:p>
        </w:tc>
        <w:tc>
          <w:tcPr>
            <w:tcW w:w="1984" w:type="dxa"/>
          </w:tcPr>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 xml:space="preserve">в соответствии </w:t>
            </w:r>
            <w:proofErr w:type="gramStart"/>
            <w:r w:rsidRPr="00A51BA2">
              <w:rPr>
                <w:sz w:val="20"/>
                <w:szCs w:val="20"/>
              </w:rPr>
              <w:t>со</w:t>
            </w:r>
            <w:proofErr w:type="gramEnd"/>
          </w:p>
          <w:p w:rsidR="00CE79D9" w:rsidRPr="00A51BA2" w:rsidRDefault="00CE79D9" w:rsidP="00CE79D9">
            <w:pPr>
              <w:autoSpaceDE w:val="0"/>
              <w:autoSpaceDN w:val="0"/>
              <w:adjustRightInd w:val="0"/>
              <w:cnfStyle w:val="000000000000"/>
              <w:rPr>
                <w:sz w:val="20"/>
                <w:szCs w:val="20"/>
              </w:rPr>
            </w:pPr>
            <w:r w:rsidRPr="00A51BA2">
              <w:rPr>
                <w:sz w:val="20"/>
                <w:szCs w:val="20"/>
              </w:rPr>
              <w:t>сложившейся линией</w:t>
            </w:r>
          </w:p>
          <w:p w:rsidR="00CE79D9" w:rsidRPr="00A51BA2" w:rsidRDefault="00CE79D9" w:rsidP="00CE79D9">
            <w:pPr>
              <w:autoSpaceDE w:val="0"/>
              <w:autoSpaceDN w:val="0"/>
              <w:adjustRightInd w:val="0"/>
              <w:cnfStyle w:val="000000000000"/>
              <w:rPr>
                <w:sz w:val="20"/>
                <w:szCs w:val="20"/>
              </w:rPr>
            </w:pPr>
            <w:r w:rsidRPr="00A51BA2">
              <w:rPr>
                <w:sz w:val="20"/>
                <w:szCs w:val="20"/>
              </w:rPr>
              <w:t>застройки</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5 м</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3</w:t>
            </w:r>
          </w:p>
          <w:p w:rsidR="00CE79D9" w:rsidRPr="00A51BA2" w:rsidRDefault="00CE79D9" w:rsidP="00CE79D9">
            <w:pPr>
              <w:autoSpaceDE w:val="0"/>
              <w:autoSpaceDN w:val="0"/>
              <w:adjustRightInd w:val="0"/>
              <w:cnfStyle w:val="000000000000"/>
              <w:rPr>
                <w:sz w:val="20"/>
                <w:szCs w:val="20"/>
              </w:rPr>
            </w:pPr>
            <w:r w:rsidRPr="00A51BA2">
              <w:rPr>
                <w:sz w:val="20"/>
                <w:szCs w:val="20"/>
              </w:rPr>
              <w:t>4</w:t>
            </w:r>
          </w:p>
          <w:p w:rsidR="00CE79D9" w:rsidRPr="00A51BA2" w:rsidRDefault="00CE79D9" w:rsidP="00CE79D9">
            <w:pPr>
              <w:autoSpaceDE w:val="0"/>
              <w:autoSpaceDN w:val="0"/>
              <w:adjustRightInd w:val="0"/>
              <w:cnfStyle w:val="000000000000"/>
              <w:rPr>
                <w:sz w:val="20"/>
                <w:szCs w:val="20"/>
              </w:rPr>
            </w:pPr>
            <w:r w:rsidRPr="00A51BA2">
              <w:rPr>
                <w:sz w:val="20"/>
                <w:szCs w:val="20"/>
              </w:rPr>
              <w:t>1</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6</w:t>
            </w:r>
          </w:p>
          <w:p w:rsidR="00CE79D9" w:rsidRPr="00A51BA2" w:rsidRDefault="00CE79D9" w:rsidP="00CE79D9">
            <w:pPr>
              <w:autoSpaceDE w:val="0"/>
              <w:autoSpaceDN w:val="0"/>
              <w:adjustRightInd w:val="0"/>
              <w:cnfStyle w:val="000000000000"/>
              <w:rPr>
                <w:sz w:val="20"/>
                <w:szCs w:val="20"/>
              </w:rPr>
            </w:pPr>
            <w:r w:rsidRPr="00A51BA2">
              <w:rPr>
                <w:sz w:val="20"/>
                <w:szCs w:val="20"/>
              </w:rPr>
              <w:t>В соответствии с требованиями</w:t>
            </w:r>
          </w:p>
          <w:p w:rsidR="00CE79D9" w:rsidRPr="00A51BA2" w:rsidRDefault="00CE79D9" w:rsidP="00CE79D9">
            <w:pPr>
              <w:autoSpaceDE w:val="0"/>
              <w:autoSpaceDN w:val="0"/>
              <w:adjustRightInd w:val="0"/>
              <w:cnfStyle w:val="000000000000"/>
              <w:rPr>
                <w:sz w:val="20"/>
                <w:szCs w:val="20"/>
              </w:rPr>
            </w:pPr>
            <w:r w:rsidRPr="00A51BA2">
              <w:rPr>
                <w:sz w:val="20"/>
                <w:szCs w:val="20"/>
              </w:rPr>
              <w:t>по ограничению</w:t>
            </w:r>
          </w:p>
          <w:p w:rsidR="00CE79D9" w:rsidRPr="00A51BA2" w:rsidRDefault="00CE79D9" w:rsidP="00CE79D9">
            <w:pPr>
              <w:autoSpaceDE w:val="0"/>
              <w:autoSpaceDN w:val="0"/>
              <w:adjustRightInd w:val="0"/>
              <w:cnfStyle w:val="000000000000"/>
              <w:rPr>
                <w:sz w:val="20"/>
                <w:szCs w:val="20"/>
              </w:rPr>
            </w:pPr>
            <w:r w:rsidRPr="00A51BA2">
              <w:rPr>
                <w:sz w:val="20"/>
                <w:szCs w:val="20"/>
              </w:rPr>
              <w:t>распространения пожара</w:t>
            </w:r>
          </w:p>
          <w:p w:rsidR="00CE79D9" w:rsidRPr="00A51BA2" w:rsidRDefault="00CE79D9" w:rsidP="00CE79D9">
            <w:pPr>
              <w:autoSpaceDE w:val="0"/>
              <w:autoSpaceDN w:val="0"/>
              <w:adjustRightInd w:val="0"/>
              <w:cnfStyle w:val="000000000000"/>
              <w:rPr>
                <w:sz w:val="20"/>
                <w:szCs w:val="20"/>
              </w:rPr>
            </w:pPr>
            <w:r w:rsidRPr="00A51BA2">
              <w:rPr>
                <w:sz w:val="20"/>
                <w:szCs w:val="20"/>
              </w:rPr>
              <w:t>Не менее 30 м.</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10 м</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20 м**</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10 м</w:t>
            </w:r>
          </w:p>
          <w:p w:rsidR="00CE79D9" w:rsidRPr="00A51BA2" w:rsidRDefault="00CE79D9" w:rsidP="00CE79D9">
            <w:pPr>
              <w:autoSpaceDE w:val="0"/>
              <w:autoSpaceDN w:val="0"/>
              <w:adjustRightInd w:val="0"/>
              <w:cnfStyle w:val="000000000000"/>
              <w:rPr>
                <w:sz w:val="20"/>
                <w:szCs w:val="20"/>
              </w:rPr>
            </w:pPr>
            <w:r w:rsidRPr="00A51BA2">
              <w:rPr>
                <w:sz w:val="20"/>
                <w:szCs w:val="20"/>
              </w:rPr>
              <w:t>50 м</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10 м</w:t>
            </w:r>
          </w:p>
          <w:p w:rsidR="00CE79D9" w:rsidRPr="00A51BA2" w:rsidRDefault="00CE79D9" w:rsidP="00CE79D9">
            <w:pPr>
              <w:autoSpaceDE w:val="0"/>
              <w:autoSpaceDN w:val="0"/>
              <w:adjustRightInd w:val="0"/>
              <w:cnfStyle w:val="000000000000"/>
              <w:rPr>
                <w:sz w:val="20"/>
                <w:szCs w:val="20"/>
              </w:rPr>
            </w:pPr>
            <w:r w:rsidRPr="00A51BA2">
              <w:rPr>
                <w:sz w:val="20"/>
                <w:szCs w:val="20"/>
              </w:rPr>
              <w:t>50 м</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100 м.</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100 м.</w:t>
            </w:r>
          </w:p>
          <w:p w:rsidR="00CE79D9" w:rsidRPr="00A51BA2" w:rsidRDefault="00CE79D9" w:rsidP="00CE79D9">
            <w:pPr>
              <w:spacing w:before="240"/>
              <w:jc w:val="both"/>
              <w:cnfStyle w:val="000000000000"/>
              <w:rPr>
                <w:sz w:val="20"/>
                <w:szCs w:val="20"/>
              </w:rPr>
            </w:pPr>
          </w:p>
          <w:p w:rsidR="00CE79D9" w:rsidRPr="00A51BA2" w:rsidRDefault="00CE79D9" w:rsidP="00CE79D9">
            <w:pPr>
              <w:spacing w:before="240"/>
              <w:jc w:val="both"/>
              <w:cnfStyle w:val="000000000000"/>
              <w:rPr>
                <w:b/>
                <w:sz w:val="20"/>
                <w:szCs w:val="20"/>
              </w:rPr>
            </w:pPr>
            <w:r w:rsidRPr="00A51BA2">
              <w:rPr>
                <w:sz w:val="20"/>
                <w:szCs w:val="20"/>
              </w:rPr>
              <w:t>не менее 100 м.</w:t>
            </w:r>
          </w:p>
        </w:tc>
        <w:tc>
          <w:tcPr>
            <w:tcW w:w="3686" w:type="dxa"/>
          </w:tcPr>
          <w:p w:rsidR="00CE79D9" w:rsidRPr="00A51BA2" w:rsidRDefault="00CE79D9" w:rsidP="00CE79D9">
            <w:pPr>
              <w:autoSpaceDE w:val="0"/>
              <w:autoSpaceDN w:val="0"/>
              <w:adjustRightInd w:val="0"/>
              <w:jc w:val="both"/>
              <w:cnfStyle w:val="000000000000"/>
              <w:rPr>
                <w:sz w:val="20"/>
                <w:szCs w:val="20"/>
              </w:rPr>
            </w:pPr>
            <w:r w:rsidRPr="00A51BA2">
              <w:rPr>
                <w:sz w:val="20"/>
                <w:szCs w:val="20"/>
              </w:rPr>
              <w:lastRenderedPageBreak/>
              <w:t>СП 30-102-99. «Планировка и застройка территорий малоэтажного жилищного строительства», СП 42.13330.2011. Свод правил.</w:t>
            </w:r>
          </w:p>
          <w:p w:rsidR="00CE79D9" w:rsidRPr="00A51BA2" w:rsidRDefault="00CE79D9" w:rsidP="00CE79D9">
            <w:pPr>
              <w:autoSpaceDE w:val="0"/>
              <w:autoSpaceDN w:val="0"/>
              <w:adjustRightInd w:val="0"/>
              <w:jc w:val="both"/>
              <w:cnfStyle w:val="000000000000"/>
              <w:rPr>
                <w:sz w:val="20"/>
                <w:szCs w:val="20"/>
              </w:rPr>
            </w:pPr>
            <w:r w:rsidRPr="00A51BA2">
              <w:rPr>
                <w:sz w:val="20"/>
                <w:szCs w:val="20"/>
              </w:rPr>
              <w:t xml:space="preserve">Градостроительство. Планировка и застройка городских и сельских поселений. Актуализированная редакция </w:t>
            </w:r>
            <w:proofErr w:type="spellStart"/>
            <w:r w:rsidRPr="00A51BA2">
              <w:rPr>
                <w:sz w:val="20"/>
                <w:szCs w:val="20"/>
              </w:rPr>
              <w:t>СНиП</w:t>
            </w:r>
            <w:proofErr w:type="spellEnd"/>
            <w:r w:rsidRPr="00A51BA2">
              <w:rPr>
                <w:sz w:val="20"/>
                <w:szCs w:val="20"/>
              </w:rPr>
              <w:t xml:space="preserve"> 2.07.01-89*</w:t>
            </w:r>
          </w:p>
          <w:p w:rsidR="00CE79D9" w:rsidRPr="00A51BA2" w:rsidRDefault="00CE79D9" w:rsidP="00CE79D9">
            <w:pPr>
              <w:autoSpaceDE w:val="0"/>
              <w:autoSpaceDN w:val="0"/>
              <w:adjustRightInd w:val="0"/>
              <w:jc w:val="both"/>
              <w:cnfStyle w:val="000000000000"/>
              <w:rPr>
                <w:sz w:val="20"/>
                <w:szCs w:val="20"/>
              </w:rPr>
            </w:pPr>
            <w:r w:rsidRPr="00A51BA2">
              <w:rPr>
                <w:sz w:val="20"/>
                <w:szCs w:val="20"/>
              </w:rPr>
              <w:t xml:space="preserve">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roofErr w:type="spellStart"/>
            <w:r w:rsidRPr="00A51BA2">
              <w:rPr>
                <w:sz w:val="20"/>
                <w:szCs w:val="20"/>
              </w:rPr>
              <w:t>СанПиН</w:t>
            </w:r>
            <w:proofErr w:type="spellEnd"/>
            <w:r w:rsidRPr="00A51BA2">
              <w:rPr>
                <w:sz w:val="20"/>
                <w:szCs w:val="20"/>
              </w:rPr>
              <w:t xml:space="preserve"> 2.2.1/2.1.1.1200-03 «Санитарно-защитные</w:t>
            </w:r>
          </w:p>
          <w:p w:rsidR="00CE79D9" w:rsidRPr="00A51BA2" w:rsidRDefault="00CE79D9" w:rsidP="00CE79D9">
            <w:pPr>
              <w:autoSpaceDE w:val="0"/>
              <w:autoSpaceDN w:val="0"/>
              <w:adjustRightInd w:val="0"/>
              <w:jc w:val="both"/>
              <w:cnfStyle w:val="000000000000"/>
              <w:rPr>
                <w:sz w:val="20"/>
                <w:szCs w:val="20"/>
              </w:rPr>
            </w:pPr>
            <w:r w:rsidRPr="00A51BA2">
              <w:rPr>
                <w:sz w:val="20"/>
                <w:szCs w:val="20"/>
              </w:rPr>
              <w:t>зоны и санитарная классификация  предприятий,</w:t>
            </w:r>
          </w:p>
          <w:p w:rsidR="00CE79D9" w:rsidRPr="00A51BA2" w:rsidRDefault="00CE79D9" w:rsidP="00CE79D9">
            <w:pPr>
              <w:autoSpaceDE w:val="0"/>
              <w:autoSpaceDN w:val="0"/>
              <w:adjustRightInd w:val="0"/>
              <w:jc w:val="both"/>
              <w:cnfStyle w:val="000000000000"/>
              <w:rPr>
                <w:b/>
                <w:sz w:val="20"/>
                <w:szCs w:val="20"/>
              </w:rPr>
            </w:pPr>
            <w:r w:rsidRPr="00A51BA2">
              <w:rPr>
                <w:sz w:val="20"/>
                <w:szCs w:val="20"/>
              </w:rPr>
              <w:t>сооружений и иных объектов»</w:t>
            </w:r>
          </w:p>
        </w:tc>
      </w:tr>
      <w:tr w:rsidR="00CE79D9" w:rsidRPr="00A51BA2" w:rsidTr="00CE79D9">
        <w:tc>
          <w:tcPr>
            <w:cnfStyle w:val="001000000000"/>
            <w:tcW w:w="4361" w:type="dxa"/>
          </w:tcPr>
          <w:p w:rsidR="00CE79D9" w:rsidRPr="00A51BA2" w:rsidRDefault="00CE79D9" w:rsidP="00CE79D9">
            <w:pPr>
              <w:autoSpaceDE w:val="0"/>
              <w:autoSpaceDN w:val="0"/>
              <w:adjustRightInd w:val="0"/>
              <w:rPr>
                <w:sz w:val="20"/>
                <w:szCs w:val="20"/>
              </w:rPr>
            </w:pPr>
            <w:r w:rsidRPr="00A51BA2">
              <w:rPr>
                <w:sz w:val="20"/>
                <w:szCs w:val="20"/>
              </w:rPr>
              <w:lastRenderedPageBreak/>
              <w:t>Предельное количество этажей или предельная высота зданий, строений, сооружений:</w:t>
            </w:r>
          </w:p>
          <w:p w:rsidR="00CE79D9" w:rsidRPr="00A51BA2" w:rsidRDefault="00CE79D9" w:rsidP="00CE79D9">
            <w:pPr>
              <w:autoSpaceDE w:val="0"/>
              <w:autoSpaceDN w:val="0"/>
              <w:adjustRightInd w:val="0"/>
              <w:rPr>
                <w:sz w:val="20"/>
                <w:szCs w:val="20"/>
              </w:rPr>
            </w:pPr>
          </w:p>
          <w:p w:rsidR="00CE79D9" w:rsidRPr="00A51BA2" w:rsidRDefault="00CE79D9" w:rsidP="00CE79D9">
            <w:pPr>
              <w:autoSpaceDE w:val="0"/>
              <w:autoSpaceDN w:val="0"/>
              <w:adjustRightInd w:val="0"/>
              <w:rPr>
                <w:sz w:val="20"/>
                <w:szCs w:val="20"/>
              </w:rPr>
            </w:pPr>
            <w:r w:rsidRPr="00A51BA2">
              <w:rPr>
                <w:sz w:val="20"/>
                <w:szCs w:val="20"/>
              </w:rPr>
              <w:t>1. для всех основных строений:</w:t>
            </w:r>
          </w:p>
          <w:p w:rsidR="00CE79D9" w:rsidRPr="00A51BA2" w:rsidRDefault="00CE79D9" w:rsidP="00CE79D9">
            <w:pPr>
              <w:spacing w:before="240"/>
              <w:jc w:val="both"/>
              <w:rPr>
                <w:sz w:val="20"/>
                <w:szCs w:val="20"/>
              </w:rPr>
            </w:pPr>
            <w:r w:rsidRPr="00A51BA2">
              <w:rPr>
                <w:sz w:val="20"/>
                <w:szCs w:val="20"/>
              </w:rPr>
              <w:t>а) количество надземных этажей</w:t>
            </w:r>
          </w:p>
          <w:p w:rsidR="00CE79D9" w:rsidRPr="00A51BA2" w:rsidRDefault="00CE79D9" w:rsidP="00CE79D9">
            <w:pPr>
              <w:autoSpaceDE w:val="0"/>
              <w:autoSpaceDN w:val="0"/>
              <w:adjustRightInd w:val="0"/>
              <w:rPr>
                <w:sz w:val="20"/>
                <w:szCs w:val="20"/>
              </w:rPr>
            </w:pPr>
          </w:p>
          <w:p w:rsidR="00CE79D9" w:rsidRPr="00A51BA2" w:rsidRDefault="00CE79D9" w:rsidP="00CE79D9">
            <w:pPr>
              <w:autoSpaceDE w:val="0"/>
              <w:autoSpaceDN w:val="0"/>
              <w:adjustRightInd w:val="0"/>
              <w:rPr>
                <w:sz w:val="20"/>
                <w:szCs w:val="20"/>
              </w:rPr>
            </w:pPr>
          </w:p>
          <w:p w:rsidR="00CE79D9" w:rsidRPr="00A51BA2" w:rsidRDefault="00CE79D9" w:rsidP="00CE79D9">
            <w:pPr>
              <w:autoSpaceDE w:val="0"/>
              <w:autoSpaceDN w:val="0"/>
              <w:adjustRightInd w:val="0"/>
              <w:rPr>
                <w:sz w:val="20"/>
                <w:szCs w:val="20"/>
              </w:rPr>
            </w:pPr>
          </w:p>
          <w:p w:rsidR="00CE79D9" w:rsidRPr="00A51BA2" w:rsidRDefault="00CE79D9" w:rsidP="00CE79D9">
            <w:pPr>
              <w:autoSpaceDE w:val="0"/>
              <w:autoSpaceDN w:val="0"/>
              <w:adjustRightInd w:val="0"/>
              <w:rPr>
                <w:sz w:val="20"/>
                <w:szCs w:val="20"/>
              </w:rPr>
            </w:pPr>
          </w:p>
          <w:p w:rsidR="00CE79D9" w:rsidRPr="00A51BA2" w:rsidRDefault="00CE79D9" w:rsidP="00CE79D9">
            <w:pPr>
              <w:autoSpaceDE w:val="0"/>
              <w:autoSpaceDN w:val="0"/>
              <w:adjustRightInd w:val="0"/>
              <w:rPr>
                <w:sz w:val="20"/>
                <w:szCs w:val="20"/>
              </w:rPr>
            </w:pPr>
          </w:p>
          <w:p w:rsidR="00CE79D9" w:rsidRPr="00A51BA2" w:rsidRDefault="00CE79D9" w:rsidP="00CE79D9">
            <w:pPr>
              <w:autoSpaceDE w:val="0"/>
              <w:autoSpaceDN w:val="0"/>
              <w:adjustRightInd w:val="0"/>
              <w:rPr>
                <w:sz w:val="20"/>
                <w:szCs w:val="20"/>
              </w:rPr>
            </w:pPr>
          </w:p>
          <w:p w:rsidR="00CE79D9" w:rsidRPr="00A51BA2" w:rsidRDefault="00CE79D9" w:rsidP="00CE79D9">
            <w:pPr>
              <w:autoSpaceDE w:val="0"/>
              <w:autoSpaceDN w:val="0"/>
              <w:adjustRightInd w:val="0"/>
              <w:rPr>
                <w:sz w:val="20"/>
                <w:szCs w:val="20"/>
              </w:rPr>
            </w:pPr>
          </w:p>
          <w:p w:rsidR="00CE79D9" w:rsidRPr="00A51BA2" w:rsidRDefault="00CE79D9" w:rsidP="00CE79D9">
            <w:pPr>
              <w:autoSpaceDE w:val="0"/>
              <w:autoSpaceDN w:val="0"/>
              <w:adjustRightInd w:val="0"/>
              <w:rPr>
                <w:sz w:val="20"/>
                <w:szCs w:val="20"/>
              </w:rPr>
            </w:pPr>
            <w:r w:rsidRPr="00A51BA2">
              <w:rPr>
                <w:sz w:val="20"/>
                <w:szCs w:val="20"/>
              </w:rPr>
              <w:t>б) высота от уровня земли</w:t>
            </w:r>
          </w:p>
          <w:p w:rsidR="00CE79D9" w:rsidRPr="00A51BA2" w:rsidRDefault="00CE79D9" w:rsidP="00CE79D9">
            <w:pPr>
              <w:autoSpaceDE w:val="0"/>
              <w:autoSpaceDN w:val="0"/>
              <w:adjustRightInd w:val="0"/>
              <w:rPr>
                <w:sz w:val="20"/>
                <w:szCs w:val="20"/>
              </w:rPr>
            </w:pPr>
            <w:r w:rsidRPr="00A51BA2">
              <w:rPr>
                <w:sz w:val="20"/>
                <w:szCs w:val="20"/>
              </w:rPr>
              <w:t>- до верха плоской кровли</w:t>
            </w:r>
          </w:p>
          <w:p w:rsidR="00CE79D9" w:rsidRPr="00A51BA2" w:rsidRDefault="00CE79D9" w:rsidP="00CE79D9">
            <w:pPr>
              <w:autoSpaceDE w:val="0"/>
              <w:autoSpaceDN w:val="0"/>
              <w:adjustRightInd w:val="0"/>
              <w:rPr>
                <w:sz w:val="20"/>
                <w:szCs w:val="20"/>
              </w:rPr>
            </w:pPr>
            <w:r w:rsidRPr="00A51BA2">
              <w:rPr>
                <w:sz w:val="20"/>
                <w:szCs w:val="20"/>
              </w:rPr>
              <w:t>- до конька скатной кровли</w:t>
            </w:r>
          </w:p>
          <w:p w:rsidR="00CE79D9" w:rsidRPr="00A51BA2" w:rsidRDefault="00CE79D9" w:rsidP="00CE79D9">
            <w:pPr>
              <w:autoSpaceDE w:val="0"/>
              <w:autoSpaceDN w:val="0"/>
              <w:adjustRightInd w:val="0"/>
              <w:rPr>
                <w:sz w:val="20"/>
                <w:szCs w:val="20"/>
              </w:rPr>
            </w:pPr>
          </w:p>
          <w:p w:rsidR="00CE79D9" w:rsidRPr="00A51BA2" w:rsidRDefault="00CE79D9" w:rsidP="00CE79D9">
            <w:pPr>
              <w:autoSpaceDE w:val="0"/>
              <w:autoSpaceDN w:val="0"/>
              <w:adjustRightInd w:val="0"/>
              <w:rPr>
                <w:sz w:val="20"/>
                <w:szCs w:val="20"/>
              </w:rPr>
            </w:pPr>
            <w:r w:rsidRPr="00A51BA2">
              <w:rPr>
                <w:sz w:val="20"/>
                <w:szCs w:val="20"/>
              </w:rPr>
              <w:t>2. для всех вспомогательных</w:t>
            </w:r>
          </w:p>
          <w:p w:rsidR="00CE79D9" w:rsidRPr="00A51BA2" w:rsidRDefault="00CE79D9" w:rsidP="00CE79D9">
            <w:pPr>
              <w:autoSpaceDE w:val="0"/>
              <w:autoSpaceDN w:val="0"/>
              <w:adjustRightInd w:val="0"/>
              <w:rPr>
                <w:sz w:val="20"/>
                <w:szCs w:val="20"/>
              </w:rPr>
            </w:pPr>
            <w:r w:rsidRPr="00A51BA2">
              <w:rPr>
                <w:sz w:val="20"/>
                <w:szCs w:val="20"/>
              </w:rPr>
              <w:t>строений:</w:t>
            </w:r>
          </w:p>
          <w:p w:rsidR="00CE79D9" w:rsidRPr="00A51BA2" w:rsidRDefault="00CE79D9" w:rsidP="00CE79D9">
            <w:pPr>
              <w:autoSpaceDE w:val="0"/>
              <w:autoSpaceDN w:val="0"/>
              <w:adjustRightInd w:val="0"/>
              <w:rPr>
                <w:sz w:val="20"/>
                <w:szCs w:val="20"/>
              </w:rPr>
            </w:pPr>
            <w:r w:rsidRPr="00A51BA2">
              <w:rPr>
                <w:sz w:val="20"/>
                <w:szCs w:val="20"/>
              </w:rPr>
              <w:t>а) высота от уровня земли:</w:t>
            </w:r>
          </w:p>
          <w:p w:rsidR="00CE79D9" w:rsidRPr="00A51BA2" w:rsidRDefault="00CE79D9" w:rsidP="00CE79D9">
            <w:pPr>
              <w:autoSpaceDE w:val="0"/>
              <w:autoSpaceDN w:val="0"/>
              <w:adjustRightInd w:val="0"/>
              <w:rPr>
                <w:sz w:val="20"/>
                <w:szCs w:val="20"/>
              </w:rPr>
            </w:pPr>
            <w:r w:rsidRPr="00A51BA2">
              <w:rPr>
                <w:sz w:val="20"/>
                <w:szCs w:val="20"/>
              </w:rPr>
              <w:t>- до верха плоской кровли</w:t>
            </w:r>
          </w:p>
          <w:p w:rsidR="00CE79D9" w:rsidRPr="00A51BA2" w:rsidRDefault="00CE79D9" w:rsidP="00CE79D9">
            <w:pPr>
              <w:autoSpaceDE w:val="0"/>
              <w:autoSpaceDN w:val="0"/>
              <w:adjustRightInd w:val="0"/>
              <w:rPr>
                <w:sz w:val="20"/>
                <w:szCs w:val="20"/>
              </w:rPr>
            </w:pPr>
            <w:r w:rsidRPr="00A51BA2">
              <w:rPr>
                <w:sz w:val="20"/>
                <w:szCs w:val="20"/>
              </w:rPr>
              <w:t>- до конька скатной кровли</w:t>
            </w:r>
          </w:p>
          <w:p w:rsidR="00CE79D9" w:rsidRPr="00A51BA2" w:rsidRDefault="00CE79D9" w:rsidP="00CE79D9">
            <w:pPr>
              <w:autoSpaceDE w:val="0"/>
              <w:autoSpaceDN w:val="0"/>
              <w:adjustRightInd w:val="0"/>
              <w:rPr>
                <w:b/>
                <w:sz w:val="20"/>
                <w:szCs w:val="20"/>
              </w:rPr>
            </w:pPr>
            <w:r w:rsidRPr="00A51BA2">
              <w:rPr>
                <w:sz w:val="20"/>
                <w:szCs w:val="20"/>
              </w:rPr>
              <w:t>- шпили, башни, флагштоки</w:t>
            </w:r>
          </w:p>
        </w:tc>
        <w:tc>
          <w:tcPr>
            <w:tcW w:w="1984" w:type="dxa"/>
          </w:tcPr>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до двух с возможным использованием (дополнительно)</w:t>
            </w:r>
          </w:p>
          <w:p w:rsidR="00CE79D9" w:rsidRPr="00A51BA2" w:rsidRDefault="00CE79D9" w:rsidP="00CE79D9">
            <w:pPr>
              <w:autoSpaceDE w:val="0"/>
              <w:autoSpaceDN w:val="0"/>
              <w:adjustRightInd w:val="0"/>
              <w:cnfStyle w:val="000000000000"/>
              <w:rPr>
                <w:sz w:val="20"/>
                <w:szCs w:val="20"/>
              </w:rPr>
            </w:pPr>
            <w:r w:rsidRPr="00A51BA2">
              <w:rPr>
                <w:sz w:val="20"/>
                <w:szCs w:val="20"/>
              </w:rPr>
              <w:t xml:space="preserve">мансардного этажа, </w:t>
            </w:r>
            <w:proofErr w:type="gramStart"/>
            <w:r w:rsidRPr="00A51BA2">
              <w:rPr>
                <w:sz w:val="20"/>
                <w:szCs w:val="20"/>
              </w:rPr>
              <w:t>с</w:t>
            </w:r>
            <w:proofErr w:type="gramEnd"/>
          </w:p>
          <w:p w:rsidR="00CE79D9" w:rsidRPr="00A51BA2" w:rsidRDefault="00CE79D9" w:rsidP="00CE79D9">
            <w:pPr>
              <w:autoSpaceDE w:val="0"/>
              <w:autoSpaceDN w:val="0"/>
              <w:adjustRightInd w:val="0"/>
              <w:cnfStyle w:val="000000000000"/>
              <w:rPr>
                <w:sz w:val="20"/>
                <w:szCs w:val="20"/>
              </w:rPr>
            </w:pPr>
            <w:r w:rsidRPr="00A51BA2">
              <w:rPr>
                <w:sz w:val="20"/>
                <w:szCs w:val="20"/>
              </w:rPr>
              <w:t>соблюдением норм</w:t>
            </w:r>
          </w:p>
          <w:p w:rsidR="00CE79D9" w:rsidRPr="00A51BA2" w:rsidRDefault="00CE79D9" w:rsidP="00CE79D9">
            <w:pPr>
              <w:autoSpaceDE w:val="0"/>
              <w:autoSpaceDN w:val="0"/>
              <w:adjustRightInd w:val="0"/>
              <w:cnfStyle w:val="000000000000"/>
              <w:rPr>
                <w:sz w:val="20"/>
                <w:szCs w:val="20"/>
              </w:rPr>
            </w:pPr>
            <w:r w:rsidRPr="00A51BA2">
              <w:rPr>
                <w:sz w:val="20"/>
                <w:szCs w:val="20"/>
              </w:rPr>
              <w:t>инсоляции и</w:t>
            </w:r>
          </w:p>
          <w:p w:rsidR="00CE79D9" w:rsidRPr="00A51BA2" w:rsidRDefault="00CE79D9" w:rsidP="00CE79D9">
            <w:pPr>
              <w:autoSpaceDE w:val="0"/>
              <w:autoSpaceDN w:val="0"/>
              <w:adjustRightInd w:val="0"/>
              <w:cnfStyle w:val="000000000000"/>
              <w:rPr>
                <w:sz w:val="20"/>
                <w:szCs w:val="20"/>
              </w:rPr>
            </w:pPr>
            <w:r w:rsidRPr="00A51BA2">
              <w:rPr>
                <w:sz w:val="20"/>
                <w:szCs w:val="20"/>
              </w:rPr>
              <w:t>освещенности</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не более 9,6м</w:t>
            </w:r>
          </w:p>
          <w:p w:rsidR="00CE79D9" w:rsidRPr="00A51BA2" w:rsidRDefault="00CE79D9" w:rsidP="00CE79D9">
            <w:pPr>
              <w:autoSpaceDE w:val="0"/>
              <w:autoSpaceDN w:val="0"/>
              <w:adjustRightInd w:val="0"/>
              <w:cnfStyle w:val="000000000000"/>
              <w:rPr>
                <w:sz w:val="20"/>
                <w:szCs w:val="20"/>
              </w:rPr>
            </w:pPr>
            <w:r w:rsidRPr="00A51BA2">
              <w:rPr>
                <w:sz w:val="20"/>
                <w:szCs w:val="20"/>
              </w:rPr>
              <w:t>не более 13,6 м</w:t>
            </w: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не более 4м</w:t>
            </w:r>
          </w:p>
          <w:p w:rsidR="00CE79D9" w:rsidRPr="00A51BA2" w:rsidRDefault="00CE79D9" w:rsidP="00CE79D9">
            <w:pPr>
              <w:autoSpaceDE w:val="0"/>
              <w:autoSpaceDN w:val="0"/>
              <w:adjustRightInd w:val="0"/>
              <w:cnfStyle w:val="000000000000"/>
              <w:rPr>
                <w:sz w:val="20"/>
                <w:szCs w:val="20"/>
              </w:rPr>
            </w:pPr>
            <w:r w:rsidRPr="00A51BA2">
              <w:rPr>
                <w:sz w:val="20"/>
                <w:szCs w:val="20"/>
              </w:rPr>
              <w:t>не более 7 м</w:t>
            </w:r>
          </w:p>
          <w:p w:rsidR="00CE79D9" w:rsidRPr="00A51BA2" w:rsidRDefault="00CE79D9" w:rsidP="00CE79D9">
            <w:pPr>
              <w:autoSpaceDE w:val="0"/>
              <w:autoSpaceDN w:val="0"/>
              <w:adjustRightInd w:val="0"/>
              <w:cnfStyle w:val="000000000000"/>
              <w:rPr>
                <w:b/>
                <w:sz w:val="20"/>
                <w:szCs w:val="20"/>
              </w:rPr>
            </w:pPr>
            <w:r w:rsidRPr="00A51BA2">
              <w:rPr>
                <w:sz w:val="20"/>
                <w:szCs w:val="20"/>
              </w:rPr>
              <w:t>без ограничения</w:t>
            </w:r>
          </w:p>
        </w:tc>
        <w:tc>
          <w:tcPr>
            <w:tcW w:w="3686" w:type="dxa"/>
          </w:tcPr>
          <w:p w:rsidR="00CE79D9" w:rsidRPr="00A51BA2" w:rsidRDefault="00CE79D9" w:rsidP="00CE79D9">
            <w:pPr>
              <w:spacing w:before="240"/>
              <w:jc w:val="both"/>
              <w:cnfStyle w:val="000000000000"/>
              <w:rPr>
                <w:b/>
                <w:sz w:val="20"/>
                <w:szCs w:val="20"/>
              </w:rPr>
            </w:pPr>
          </w:p>
        </w:tc>
      </w:tr>
      <w:tr w:rsidR="00CE79D9" w:rsidRPr="00A51BA2" w:rsidTr="00CE79D9">
        <w:tc>
          <w:tcPr>
            <w:cnfStyle w:val="001000000000"/>
            <w:tcW w:w="4361" w:type="dxa"/>
          </w:tcPr>
          <w:p w:rsidR="00CE79D9" w:rsidRPr="00A51BA2" w:rsidRDefault="00CE79D9" w:rsidP="00CE79D9">
            <w:pPr>
              <w:autoSpaceDE w:val="0"/>
              <w:autoSpaceDN w:val="0"/>
              <w:adjustRightInd w:val="0"/>
              <w:jc w:val="both"/>
              <w:rPr>
                <w:sz w:val="20"/>
                <w:szCs w:val="20"/>
              </w:rPr>
            </w:pPr>
            <w:r w:rsidRPr="00A51BA2">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E79D9" w:rsidRPr="00A51BA2" w:rsidRDefault="00CE79D9" w:rsidP="00CE79D9">
            <w:pPr>
              <w:autoSpaceDE w:val="0"/>
              <w:autoSpaceDN w:val="0"/>
              <w:adjustRightInd w:val="0"/>
              <w:jc w:val="both"/>
              <w:rPr>
                <w:sz w:val="20"/>
                <w:szCs w:val="20"/>
              </w:rPr>
            </w:pPr>
            <w:r w:rsidRPr="00A51BA2">
              <w:rPr>
                <w:sz w:val="20"/>
                <w:szCs w:val="20"/>
              </w:rPr>
              <w:t>1. для жилых домов усадебного типа при минимальной площади участка 400 м</w:t>
            </w:r>
            <w:proofErr w:type="gramStart"/>
            <w:r w:rsidRPr="00A51BA2">
              <w:rPr>
                <w:sz w:val="20"/>
                <w:szCs w:val="20"/>
              </w:rPr>
              <w:t>2</w:t>
            </w:r>
            <w:proofErr w:type="gramEnd"/>
          </w:p>
          <w:p w:rsidR="00CE79D9" w:rsidRPr="00A51BA2" w:rsidRDefault="00CE79D9" w:rsidP="00CE79D9">
            <w:pPr>
              <w:autoSpaceDE w:val="0"/>
              <w:autoSpaceDN w:val="0"/>
              <w:adjustRightInd w:val="0"/>
              <w:jc w:val="both"/>
              <w:rPr>
                <w:b/>
                <w:sz w:val="20"/>
                <w:szCs w:val="20"/>
              </w:rPr>
            </w:pPr>
            <w:r w:rsidRPr="00A51BA2">
              <w:rPr>
                <w:sz w:val="20"/>
                <w:szCs w:val="20"/>
              </w:rPr>
              <w:t>2. для блокированных жилых домов - на 1 квартиру - при минимальной площади участка 400 м</w:t>
            </w:r>
            <w:proofErr w:type="gramStart"/>
            <w:r w:rsidRPr="00A51BA2">
              <w:rPr>
                <w:sz w:val="20"/>
                <w:szCs w:val="20"/>
              </w:rPr>
              <w:t>2</w:t>
            </w:r>
            <w:proofErr w:type="gramEnd"/>
          </w:p>
        </w:tc>
        <w:tc>
          <w:tcPr>
            <w:tcW w:w="1984" w:type="dxa"/>
          </w:tcPr>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p>
          <w:p w:rsidR="00CE79D9" w:rsidRPr="00A51BA2" w:rsidRDefault="00CE79D9" w:rsidP="00CE79D9">
            <w:pPr>
              <w:autoSpaceDE w:val="0"/>
              <w:autoSpaceDN w:val="0"/>
              <w:adjustRightInd w:val="0"/>
              <w:cnfStyle w:val="000000000000"/>
              <w:rPr>
                <w:sz w:val="20"/>
                <w:szCs w:val="20"/>
              </w:rPr>
            </w:pPr>
            <w:r w:rsidRPr="00A51BA2">
              <w:rPr>
                <w:sz w:val="20"/>
                <w:szCs w:val="20"/>
              </w:rPr>
              <w:t>не более 70%</w:t>
            </w:r>
          </w:p>
          <w:p w:rsidR="00CE79D9" w:rsidRPr="00A51BA2" w:rsidRDefault="00CE79D9" w:rsidP="00CE79D9">
            <w:pPr>
              <w:spacing w:before="240"/>
              <w:jc w:val="both"/>
              <w:cnfStyle w:val="000000000000"/>
              <w:rPr>
                <w:b/>
                <w:sz w:val="20"/>
                <w:szCs w:val="20"/>
              </w:rPr>
            </w:pPr>
            <w:r w:rsidRPr="00A51BA2">
              <w:rPr>
                <w:sz w:val="20"/>
                <w:szCs w:val="20"/>
              </w:rPr>
              <w:t>не менее 20 %</w:t>
            </w:r>
          </w:p>
        </w:tc>
        <w:tc>
          <w:tcPr>
            <w:tcW w:w="3686" w:type="dxa"/>
          </w:tcPr>
          <w:p w:rsidR="00CE79D9" w:rsidRPr="00A51BA2" w:rsidRDefault="00CE79D9" w:rsidP="00CE79D9">
            <w:pPr>
              <w:spacing w:before="240"/>
              <w:jc w:val="both"/>
              <w:cnfStyle w:val="000000000000"/>
              <w:rPr>
                <w:b/>
                <w:sz w:val="20"/>
                <w:szCs w:val="20"/>
              </w:rPr>
            </w:pPr>
          </w:p>
        </w:tc>
      </w:tr>
    </w:tbl>
    <w:p w:rsidR="00CE79D9" w:rsidRPr="00A51BA2" w:rsidRDefault="00CE79D9" w:rsidP="00CE79D9">
      <w:pPr>
        <w:autoSpaceDE w:val="0"/>
        <w:autoSpaceDN w:val="0"/>
        <w:adjustRightInd w:val="0"/>
        <w:rPr>
          <w:b/>
          <w:bCs/>
          <w:sz w:val="20"/>
          <w:szCs w:val="20"/>
        </w:rPr>
      </w:pPr>
    </w:p>
    <w:p w:rsidR="00CE79D9" w:rsidRPr="00CE79D9" w:rsidRDefault="00CE79D9" w:rsidP="00CE79D9">
      <w:pPr>
        <w:autoSpaceDE w:val="0"/>
        <w:autoSpaceDN w:val="0"/>
        <w:adjustRightInd w:val="0"/>
        <w:jc w:val="center"/>
        <w:rPr>
          <w:b/>
          <w:bCs/>
        </w:rPr>
      </w:pPr>
      <w:r w:rsidRPr="00CE79D9">
        <w:rPr>
          <w:b/>
          <w:bCs/>
        </w:rPr>
        <w:t>Ограничения использования земельных участков и объектов капитального</w:t>
      </w:r>
    </w:p>
    <w:p w:rsidR="00CE79D9" w:rsidRPr="00CE79D9" w:rsidRDefault="00CE79D9" w:rsidP="00CE79D9">
      <w:pPr>
        <w:autoSpaceDE w:val="0"/>
        <w:autoSpaceDN w:val="0"/>
        <w:adjustRightInd w:val="0"/>
        <w:jc w:val="center"/>
        <w:rPr>
          <w:b/>
          <w:bCs/>
        </w:rPr>
      </w:pPr>
      <w:r w:rsidRPr="00CE79D9">
        <w:rPr>
          <w:b/>
          <w:bCs/>
        </w:rPr>
        <w:t>строительства, устанавливаемые в соответствии с законодательством</w:t>
      </w:r>
    </w:p>
    <w:p w:rsidR="00CE79D9" w:rsidRPr="00CE79D9" w:rsidRDefault="00CE79D9" w:rsidP="00CE79D9">
      <w:pPr>
        <w:autoSpaceDE w:val="0"/>
        <w:autoSpaceDN w:val="0"/>
        <w:adjustRightInd w:val="0"/>
        <w:jc w:val="center"/>
        <w:rPr>
          <w:b/>
          <w:bCs/>
        </w:rPr>
      </w:pPr>
      <w:r w:rsidRPr="00CE79D9">
        <w:rPr>
          <w:b/>
          <w:bCs/>
        </w:rPr>
        <w:t>Российской Федерации</w:t>
      </w:r>
    </w:p>
    <w:p w:rsidR="00CE79D9" w:rsidRPr="00CE79D9" w:rsidRDefault="00CE79D9" w:rsidP="00CE79D9">
      <w:pPr>
        <w:autoSpaceDE w:val="0"/>
        <w:autoSpaceDN w:val="0"/>
        <w:adjustRightInd w:val="0"/>
        <w:jc w:val="center"/>
      </w:pPr>
    </w:p>
    <w:p w:rsidR="00CE79D9" w:rsidRPr="00CE79D9" w:rsidRDefault="00CE79D9" w:rsidP="00CE79D9">
      <w:pPr>
        <w:autoSpaceDE w:val="0"/>
        <w:autoSpaceDN w:val="0"/>
        <w:adjustRightInd w:val="0"/>
        <w:jc w:val="both"/>
      </w:pPr>
      <w:r w:rsidRPr="00CE79D9">
        <w:lastRenderedPageBreak/>
        <w:t xml:space="preserve">1. ** - в случае невозможности выполнения данного параметра, </w:t>
      </w:r>
      <w:proofErr w:type="gramStart"/>
      <w:r w:rsidRPr="00CE79D9">
        <w:t>обусловленное</w:t>
      </w:r>
      <w:proofErr w:type="gramEnd"/>
      <w:r w:rsidRPr="00CE79D9">
        <w:t xml:space="preserve"> ограничением площадью земельного участка, применяется параметр 10 метров при наличии согласования соседей - собственников (пользователей) пограничных земельных участков.</w:t>
      </w:r>
    </w:p>
    <w:p w:rsidR="00CE79D9" w:rsidRPr="00CE79D9" w:rsidRDefault="00CE79D9" w:rsidP="00CE79D9">
      <w:pPr>
        <w:autoSpaceDE w:val="0"/>
        <w:autoSpaceDN w:val="0"/>
        <w:adjustRightInd w:val="0"/>
        <w:jc w:val="both"/>
      </w:pPr>
      <w:r w:rsidRPr="00CE79D9">
        <w:t>2. Расстояния измеряются до наружных граней стен строений.</w:t>
      </w:r>
    </w:p>
    <w:p w:rsidR="00CE79D9" w:rsidRPr="00CE79D9" w:rsidRDefault="00CE79D9" w:rsidP="00CE79D9">
      <w:pPr>
        <w:autoSpaceDE w:val="0"/>
        <w:autoSpaceDN w:val="0"/>
        <w:adjustRightInd w:val="0"/>
        <w:jc w:val="both"/>
      </w:pPr>
      <w:r w:rsidRPr="00CE79D9">
        <w:t>3. Допускается блокировка 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w:t>
      </w:r>
    </w:p>
    <w:p w:rsidR="00CE79D9" w:rsidRPr="00CE79D9" w:rsidRDefault="00CE79D9" w:rsidP="00CE79D9">
      <w:pPr>
        <w:autoSpaceDE w:val="0"/>
        <w:autoSpaceDN w:val="0"/>
        <w:adjustRightInd w:val="0"/>
        <w:jc w:val="both"/>
      </w:pPr>
      <w:r w:rsidRPr="00CE79D9">
        <w:t>4. Вспомогательные строения, за исключением гаражей, размещать со стороны улиц не допускается.</w:t>
      </w:r>
    </w:p>
    <w:p w:rsidR="00CE79D9" w:rsidRPr="00CE79D9" w:rsidRDefault="00CE79D9" w:rsidP="00CE79D9">
      <w:pPr>
        <w:autoSpaceDE w:val="0"/>
        <w:autoSpaceDN w:val="0"/>
        <w:adjustRightInd w:val="0"/>
        <w:jc w:val="both"/>
      </w:pPr>
      <w:r w:rsidRPr="00CE79D9">
        <w:t>5. Площадь земельных участков под размещение объектов недвижимости для коммунального, социального, бытового обслуживания,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не должна превышать 20% от площади данной территориальной зоны.</w:t>
      </w:r>
    </w:p>
    <w:p w:rsidR="00CE79D9" w:rsidRPr="00CE79D9" w:rsidRDefault="00CE79D9" w:rsidP="00CE79D9">
      <w:pPr>
        <w:autoSpaceDE w:val="0"/>
        <w:autoSpaceDN w:val="0"/>
        <w:adjustRightInd w:val="0"/>
        <w:jc w:val="both"/>
        <w:rPr>
          <w:b/>
        </w:rPr>
      </w:pPr>
      <w:r w:rsidRPr="00CE79D9">
        <w:t xml:space="preserve">6. </w:t>
      </w:r>
      <w:proofErr w:type="gramStart"/>
      <w:r w:rsidRPr="00CE79D9">
        <w:t xml:space="preserve">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а также объектов инженерной инфраструктуры следует определять в соответствии с требованиями </w:t>
      </w:r>
      <w:proofErr w:type="spellStart"/>
      <w:r w:rsidRPr="00CE79D9">
        <w:t>СанПиН</w:t>
      </w:r>
      <w:proofErr w:type="spellEnd"/>
      <w:r w:rsidRPr="00CE79D9">
        <w:t xml:space="preserve"> 2.2.1/2.1.1.1200-03 «Санитарно-защитные зоны и санитарная классификация предприятий, сооружений и иных объектов».</w:t>
      </w:r>
      <w:proofErr w:type="gramEnd"/>
    </w:p>
    <w:p w:rsidR="00CE79D9" w:rsidRPr="00CE79D9" w:rsidRDefault="00CE79D9" w:rsidP="00CE79D9">
      <w:pPr>
        <w:spacing w:before="240"/>
        <w:ind w:firstLine="709"/>
        <w:jc w:val="both"/>
        <w:rPr>
          <w:b/>
          <w:color w:val="FF0000"/>
        </w:rPr>
      </w:pPr>
    </w:p>
    <w:p w:rsidR="00CE79D9" w:rsidRPr="00CE79D9" w:rsidRDefault="00CE79D9" w:rsidP="00CE79D9">
      <w:pPr>
        <w:spacing w:before="240"/>
        <w:jc w:val="center"/>
        <w:rPr>
          <w:b/>
        </w:rPr>
      </w:pPr>
      <w:proofErr w:type="gramStart"/>
      <w:r w:rsidRPr="00CE79D9">
        <w:rPr>
          <w:b/>
        </w:rPr>
        <w:t>П</w:t>
      </w:r>
      <w:proofErr w:type="gramEnd"/>
      <w:r w:rsidRPr="00CE79D9">
        <w:rPr>
          <w:b/>
        </w:rPr>
        <w:t xml:space="preserve"> – производственная территориальная зона</w:t>
      </w:r>
    </w:p>
    <w:p w:rsidR="00CE79D9" w:rsidRPr="00CE79D9" w:rsidRDefault="00CE79D9" w:rsidP="00CE79D9">
      <w:pPr>
        <w:spacing w:before="240"/>
        <w:ind w:firstLine="709"/>
        <w:jc w:val="both"/>
        <w:rPr>
          <w:b/>
        </w:rPr>
      </w:pPr>
      <w:r w:rsidRPr="00CE79D9">
        <w:rPr>
          <w:b/>
        </w:rPr>
        <w:t xml:space="preserve">П-3 зона промышленных объектов </w:t>
      </w:r>
      <w:r w:rsidRPr="00CE79D9">
        <w:rPr>
          <w:b/>
          <w:lang w:val="en-US"/>
        </w:rPr>
        <w:t>IV</w:t>
      </w:r>
      <w:r w:rsidRPr="00CE79D9">
        <w:rPr>
          <w:b/>
        </w:rPr>
        <w:t xml:space="preserve"> и </w:t>
      </w:r>
      <w:r w:rsidRPr="00CE79D9">
        <w:rPr>
          <w:b/>
          <w:lang w:val="en-US"/>
        </w:rPr>
        <w:t>V</w:t>
      </w:r>
      <w:r w:rsidRPr="00CE79D9">
        <w:rPr>
          <w:b/>
        </w:rPr>
        <w:t xml:space="preserve"> классов опасности:</w:t>
      </w:r>
    </w:p>
    <w:p w:rsidR="00CE79D9" w:rsidRPr="00CE79D9" w:rsidRDefault="00CE79D9" w:rsidP="00CE79D9">
      <w:pPr>
        <w:spacing w:before="240"/>
        <w:ind w:firstLine="709"/>
        <w:jc w:val="both"/>
        <w:rPr>
          <w:rStyle w:val="blk"/>
          <w:b/>
        </w:rPr>
      </w:pPr>
      <w:r w:rsidRPr="00CE79D9">
        <w:rPr>
          <w:b/>
          <w:spacing w:val="-2"/>
        </w:rPr>
        <w:t xml:space="preserve">Основные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2204"/>
        <w:gridCol w:w="6865"/>
        <w:gridCol w:w="785"/>
      </w:tblGrid>
      <w:tr w:rsidR="00CE79D9" w:rsidRPr="00CE79D9" w:rsidTr="00CE79D9">
        <w:trPr>
          <w:cnfStyle w:val="100000000000"/>
        </w:trPr>
        <w:tc>
          <w:tcPr>
            <w:cnfStyle w:val="001000000000"/>
            <w:tcW w:w="1844" w:type="dxa"/>
          </w:tcPr>
          <w:p w:rsidR="00CE79D9" w:rsidRPr="00A51BA2" w:rsidRDefault="00CE79D9" w:rsidP="00CE79D9">
            <w:pPr>
              <w:rPr>
                <w:spacing w:val="-2"/>
                <w:sz w:val="20"/>
                <w:szCs w:val="20"/>
              </w:rPr>
            </w:pPr>
            <w:r w:rsidRPr="00A51BA2">
              <w:rPr>
                <w:spacing w:val="-2"/>
                <w:sz w:val="20"/>
                <w:szCs w:val="20"/>
              </w:rPr>
              <w:t>Наименование вида</w:t>
            </w:r>
          </w:p>
        </w:tc>
        <w:tc>
          <w:tcPr>
            <w:tcW w:w="7480" w:type="dxa"/>
          </w:tcPr>
          <w:p w:rsidR="00CE79D9" w:rsidRPr="00A51BA2" w:rsidRDefault="00CE79D9" w:rsidP="00CE79D9">
            <w:pPr>
              <w:cnfStyle w:val="100000000000"/>
              <w:rPr>
                <w:spacing w:val="-2"/>
                <w:sz w:val="20"/>
                <w:szCs w:val="20"/>
              </w:rPr>
            </w:pPr>
            <w:r w:rsidRPr="00A51BA2">
              <w:rPr>
                <w:spacing w:val="-2"/>
                <w:sz w:val="20"/>
                <w:szCs w:val="20"/>
              </w:rPr>
              <w:t>Описание вида</w:t>
            </w:r>
          </w:p>
        </w:tc>
        <w:tc>
          <w:tcPr>
            <w:tcW w:w="814"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CE79D9" w:rsidTr="00CE79D9">
        <w:tc>
          <w:tcPr>
            <w:cnfStyle w:val="001000000000"/>
            <w:tcW w:w="1844"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Научное обеспечение сельского хозяйства</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коллекций генетических ресурсов растений</w:t>
            </w: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1.14</w:t>
            </w:r>
          </w:p>
        </w:tc>
      </w:tr>
      <w:tr w:rsidR="00CE79D9" w:rsidRPr="00CE79D9" w:rsidTr="00CE79D9">
        <w:tc>
          <w:tcPr>
            <w:cnfStyle w:val="001000000000"/>
            <w:tcW w:w="1844"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Хранение и переработка сельскохозяйственной продукции</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1.15</w:t>
            </w:r>
          </w:p>
        </w:tc>
      </w:tr>
      <w:tr w:rsidR="00CE79D9" w:rsidRPr="00CE79D9" w:rsidTr="00CE79D9">
        <w:tc>
          <w:tcPr>
            <w:cnfStyle w:val="001000000000"/>
            <w:tcW w:w="1844"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Обеспечение сельскохозяйственного производства</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1.18</w:t>
            </w:r>
          </w:p>
        </w:tc>
      </w:tr>
      <w:tr w:rsidR="00CE79D9" w:rsidRPr="00CE79D9" w:rsidTr="00CE79D9">
        <w:tc>
          <w:tcPr>
            <w:cnfStyle w:val="001000000000"/>
            <w:tcW w:w="1844"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Коммунальное обслуживание</w:t>
            </w:r>
          </w:p>
        </w:tc>
        <w:tc>
          <w:tcPr>
            <w:tcW w:w="7480" w:type="dxa"/>
          </w:tcPr>
          <w:p w:rsidR="00CE79D9" w:rsidRPr="00A51BA2" w:rsidRDefault="00CE79D9" w:rsidP="00CE79D9">
            <w:pPr>
              <w:pStyle w:val="ConsPlusNormal"/>
              <w:spacing w:line="256" w:lineRule="auto"/>
              <w:ind w:firstLine="34"/>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A51BA2">
              <w:rPr>
                <w:rFonts w:ascii="Times New Roman" w:hAnsi="Times New Roman" w:cs="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14" w:type="dxa"/>
          </w:tcPr>
          <w:p w:rsidR="00CE79D9" w:rsidRPr="00A51BA2" w:rsidRDefault="00CE79D9" w:rsidP="00CE79D9">
            <w:pPr>
              <w:pStyle w:val="ConsPlusNormal"/>
              <w:jc w:val="center"/>
              <w:cnfStyle w:val="000000000000"/>
              <w:rPr>
                <w:rFonts w:ascii="Times New Roman" w:hAnsi="Times New Roman" w:cs="Times New Roman"/>
              </w:rPr>
            </w:pPr>
            <w:r w:rsidRPr="00A51BA2">
              <w:rPr>
                <w:rFonts w:ascii="Times New Roman" w:hAnsi="Times New Roman" w:cs="Times New Roman"/>
              </w:rPr>
              <w:t>3.1</w:t>
            </w:r>
          </w:p>
        </w:tc>
      </w:tr>
      <w:tr w:rsidR="00CE79D9" w:rsidRPr="00CE79D9" w:rsidTr="00CE79D9">
        <w:tc>
          <w:tcPr>
            <w:cnfStyle w:val="001000000000"/>
            <w:tcW w:w="1844"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lastRenderedPageBreak/>
              <w:t>Обеспечение научной деятельности</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3.9</w:t>
            </w:r>
          </w:p>
        </w:tc>
      </w:tr>
      <w:tr w:rsidR="00CE79D9" w:rsidRPr="00CE79D9" w:rsidTr="00CE79D9">
        <w:tc>
          <w:tcPr>
            <w:cnfStyle w:val="001000000000"/>
            <w:tcW w:w="1844"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Деловое управление</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4.1</w:t>
            </w:r>
          </w:p>
        </w:tc>
      </w:tr>
      <w:tr w:rsidR="00CE79D9" w:rsidRPr="00CE79D9" w:rsidTr="00CE79D9">
        <w:tc>
          <w:tcPr>
            <w:cnfStyle w:val="001000000000"/>
            <w:tcW w:w="1844"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Обслуживание автотранспорта</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7" w:anchor="Par174" w:tooltip="Ссылка на текущий документ" w:history="1">
              <w:r w:rsidRPr="00A51BA2">
                <w:rPr>
                  <w:rStyle w:val="afff9"/>
                  <w:rFonts w:ascii="Times New Roman" w:eastAsia="SimSun" w:hAnsi="Times New Roman" w:cs="Times New Roman"/>
                </w:rPr>
                <w:t>коде 2.7.1</w:t>
              </w:r>
            </w:hyperlink>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4.9</w:t>
            </w:r>
          </w:p>
        </w:tc>
      </w:tr>
      <w:tr w:rsidR="00CE79D9" w:rsidRPr="00CE79D9" w:rsidTr="00CE79D9">
        <w:tc>
          <w:tcPr>
            <w:cnfStyle w:val="001000000000"/>
            <w:tcW w:w="1844"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Производственная деятельность</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в целях добычи недр, их переработки, изготовления вещей промышленным способом.</w:t>
            </w: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6.0</w:t>
            </w:r>
          </w:p>
        </w:tc>
      </w:tr>
      <w:tr w:rsidR="00CE79D9" w:rsidRPr="00CE79D9" w:rsidTr="00CE79D9">
        <w:tc>
          <w:tcPr>
            <w:cnfStyle w:val="001000000000"/>
            <w:tcW w:w="1844"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Пищевая промышленность</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6.4</w:t>
            </w:r>
          </w:p>
        </w:tc>
      </w:tr>
      <w:tr w:rsidR="00CE79D9" w:rsidRPr="00CE79D9" w:rsidTr="00CE79D9">
        <w:tc>
          <w:tcPr>
            <w:cnfStyle w:val="001000000000"/>
            <w:tcW w:w="1844"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Строительная промышленность</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CE79D9" w:rsidRPr="00A51BA2" w:rsidRDefault="00CE79D9" w:rsidP="00CE79D9">
            <w:pPr>
              <w:pStyle w:val="ConsPlusNormal"/>
              <w:spacing w:line="256" w:lineRule="auto"/>
              <w:jc w:val="both"/>
              <w:cnfStyle w:val="000000000000"/>
              <w:rPr>
                <w:rFonts w:ascii="Times New Roman" w:hAnsi="Times New Roman" w:cs="Times New Roman"/>
              </w:rPr>
            </w:pP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6.6</w:t>
            </w:r>
          </w:p>
        </w:tc>
      </w:tr>
      <w:tr w:rsidR="00CE79D9" w:rsidRPr="00CE79D9" w:rsidTr="00CE79D9">
        <w:tc>
          <w:tcPr>
            <w:cnfStyle w:val="001000000000"/>
            <w:tcW w:w="1844"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Склады</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6.9</w:t>
            </w:r>
          </w:p>
        </w:tc>
      </w:tr>
      <w:tr w:rsidR="00CE79D9" w:rsidRPr="00CE79D9" w:rsidTr="00CE79D9">
        <w:tc>
          <w:tcPr>
            <w:cnfStyle w:val="001000000000"/>
            <w:tcW w:w="1844"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Обеспечение внутреннего правопорядка</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8.3</w:t>
            </w:r>
          </w:p>
        </w:tc>
      </w:tr>
      <w:tr w:rsidR="00CE79D9" w:rsidRPr="00CE79D9" w:rsidTr="00CE79D9">
        <w:tc>
          <w:tcPr>
            <w:cnfStyle w:val="001000000000"/>
            <w:tcW w:w="1844"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Заготовка древесины</w:t>
            </w:r>
          </w:p>
        </w:tc>
        <w:tc>
          <w:tcPr>
            <w:tcW w:w="7480"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10.1</w:t>
            </w:r>
          </w:p>
        </w:tc>
      </w:tr>
      <w:tr w:rsidR="00CE79D9" w:rsidRPr="00CE79D9" w:rsidTr="00CE79D9">
        <w:tc>
          <w:tcPr>
            <w:cnfStyle w:val="001000000000"/>
            <w:tcW w:w="1844"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Земельные участки (территории) общего пользования</w:t>
            </w:r>
          </w:p>
        </w:tc>
        <w:tc>
          <w:tcPr>
            <w:tcW w:w="7480" w:type="dxa"/>
          </w:tcPr>
          <w:p w:rsidR="00CE79D9" w:rsidRPr="00A51BA2" w:rsidRDefault="00CE79D9" w:rsidP="00CE79D9">
            <w:pPr>
              <w:pStyle w:val="ConsPlusNormal"/>
              <w:spacing w:line="256" w:lineRule="auto"/>
              <w:cnfStyle w:val="000000000000"/>
              <w:rPr>
                <w:rFonts w:ascii="Times New Roman" w:hAnsi="Times New Roman" w:cs="Times New Roman"/>
              </w:rPr>
            </w:pPr>
            <w:r w:rsidRPr="00A51BA2">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4"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12.0</w:t>
            </w:r>
          </w:p>
        </w:tc>
      </w:tr>
    </w:tbl>
    <w:p w:rsidR="00CE79D9" w:rsidRPr="00CE79D9" w:rsidRDefault="00CE79D9" w:rsidP="00CE79D9">
      <w:pPr>
        <w:spacing w:before="240"/>
        <w:ind w:firstLine="709"/>
        <w:jc w:val="both"/>
        <w:rPr>
          <w:rStyle w:val="blk"/>
          <w:b/>
        </w:rPr>
      </w:pPr>
      <w:r w:rsidRPr="00CE79D9">
        <w:rPr>
          <w:b/>
          <w:spacing w:val="-2"/>
        </w:rPr>
        <w:t xml:space="preserve">Вспомогательные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793"/>
        <w:gridCol w:w="7257"/>
        <w:gridCol w:w="804"/>
      </w:tblGrid>
      <w:tr w:rsidR="00CE79D9" w:rsidRPr="00CE79D9"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lastRenderedPageBreak/>
              <w:t>Наименование вида</w:t>
            </w:r>
          </w:p>
        </w:tc>
        <w:tc>
          <w:tcPr>
            <w:tcW w:w="7513" w:type="dxa"/>
          </w:tcPr>
          <w:p w:rsidR="00CE79D9" w:rsidRPr="00A51BA2" w:rsidRDefault="00CE79D9" w:rsidP="00CE79D9">
            <w:pPr>
              <w:ind w:firstLine="176"/>
              <w:cnfStyle w:val="100000000000"/>
              <w:rPr>
                <w:spacing w:val="-2"/>
                <w:sz w:val="20"/>
                <w:szCs w:val="20"/>
              </w:rPr>
            </w:pPr>
            <w:r w:rsidRPr="00A51BA2">
              <w:rPr>
                <w:spacing w:val="-2"/>
                <w:sz w:val="20"/>
                <w:szCs w:val="20"/>
              </w:rPr>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Магазины</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4.4</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Общественное питание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4.6</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Гостиничное обслуживание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4.7</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Спорт</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спортивных баз и лагерей</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5.1</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Транспорт</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58" w:anchor="Par403" w:tooltip="Ссылка на текущий документ" w:history="1">
              <w:r w:rsidRPr="00A51BA2">
                <w:rPr>
                  <w:rStyle w:val="afff9"/>
                  <w:rFonts w:ascii="Times New Roman" w:eastAsia="SimSun" w:hAnsi="Times New Roman" w:cs="Times New Roman"/>
                </w:rPr>
                <w:t>кодами 7.1</w:t>
              </w:r>
            </w:hyperlink>
            <w:r w:rsidRPr="00A51BA2">
              <w:rPr>
                <w:rFonts w:ascii="Times New Roman" w:hAnsi="Times New Roman" w:cs="Times New Roman"/>
              </w:rPr>
              <w:t xml:space="preserve"> - </w:t>
            </w:r>
            <w:hyperlink r:id="rId59" w:anchor="Par428" w:tooltip="Ссылка на текущий документ" w:history="1">
              <w:r w:rsidRPr="00A51BA2">
                <w:rPr>
                  <w:rStyle w:val="afff9"/>
                  <w:rFonts w:ascii="Times New Roman" w:eastAsia="SimSun" w:hAnsi="Times New Roman" w:cs="Times New Roman"/>
                </w:rPr>
                <w:t>7.5</w:t>
              </w:r>
            </w:hyperlink>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7.0</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Выставочно-ярмарочная деятельность</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A51BA2">
              <w:rPr>
                <w:rFonts w:ascii="Times New Roman" w:hAnsi="Times New Roman" w:cs="Times New Roman"/>
              </w:rPr>
              <w:t>конгрессной</w:t>
            </w:r>
            <w:proofErr w:type="spellEnd"/>
            <w:r w:rsidRPr="00A51BA2">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4.10</w:t>
            </w:r>
          </w:p>
        </w:tc>
      </w:tr>
    </w:tbl>
    <w:p w:rsidR="00CE79D9" w:rsidRPr="00CE79D9" w:rsidRDefault="00CE79D9" w:rsidP="00CE79D9">
      <w:pPr>
        <w:spacing w:before="240"/>
        <w:ind w:firstLine="709"/>
        <w:jc w:val="both"/>
        <w:rPr>
          <w:rStyle w:val="blk"/>
          <w:b/>
        </w:rPr>
      </w:pPr>
      <w:r w:rsidRPr="00CE79D9">
        <w:rPr>
          <w:b/>
          <w:spacing w:val="-2"/>
        </w:rPr>
        <w:t xml:space="preserve">Условно разрешенные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819"/>
        <w:gridCol w:w="7230"/>
        <w:gridCol w:w="805"/>
      </w:tblGrid>
      <w:tr w:rsidR="00CE79D9" w:rsidRPr="00A51BA2"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t>Наименование вида</w:t>
            </w:r>
          </w:p>
        </w:tc>
        <w:tc>
          <w:tcPr>
            <w:tcW w:w="7513" w:type="dxa"/>
          </w:tcPr>
          <w:p w:rsidR="00CE79D9" w:rsidRPr="00A51BA2" w:rsidRDefault="00CE79D9" w:rsidP="00CE79D9">
            <w:pPr>
              <w:cnfStyle w:val="100000000000"/>
              <w:rPr>
                <w:spacing w:val="-2"/>
                <w:sz w:val="20"/>
                <w:szCs w:val="20"/>
              </w:rPr>
            </w:pPr>
            <w:r w:rsidRPr="00A51BA2">
              <w:rPr>
                <w:spacing w:val="-2"/>
                <w:sz w:val="20"/>
                <w:szCs w:val="20"/>
              </w:rPr>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A51BA2"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Среднее и высшее профессиональное образование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3.5.2</w:t>
            </w:r>
          </w:p>
        </w:tc>
      </w:tr>
      <w:tr w:rsidR="00CE79D9" w:rsidRPr="00A51BA2" w:rsidTr="00CE79D9">
        <w:tc>
          <w:tcPr>
            <w:cnfStyle w:val="001000000000"/>
            <w:tcW w:w="1809" w:type="dxa"/>
          </w:tcPr>
          <w:p w:rsidR="00CE79D9" w:rsidRPr="00A51BA2" w:rsidRDefault="00CE79D9" w:rsidP="00CE79D9">
            <w:pPr>
              <w:pStyle w:val="ConsPlusNormal"/>
              <w:tabs>
                <w:tab w:val="right" w:pos="2650"/>
              </w:tabs>
              <w:spacing w:line="256" w:lineRule="auto"/>
              <w:jc w:val="both"/>
              <w:rPr>
                <w:rFonts w:ascii="Times New Roman" w:hAnsi="Times New Roman" w:cs="Times New Roman"/>
              </w:rPr>
            </w:pPr>
            <w:r w:rsidRPr="00A51BA2">
              <w:rPr>
                <w:rFonts w:ascii="Times New Roman" w:hAnsi="Times New Roman" w:cs="Times New Roman"/>
              </w:rPr>
              <w:t>Культурное развитие</w:t>
            </w:r>
            <w:r w:rsidRPr="00A51BA2">
              <w:rPr>
                <w:rFonts w:ascii="Times New Roman" w:hAnsi="Times New Roman" w:cs="Times New Roman"/>
              </w:rPr>
              <w:tab/>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устройство площадок для празднеств и гуляний;</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зданий и сооружений для размещения цирков, зверинцев, зоопарков, океанариумов</w:t>
            </w:r>
          </w:p>
          <w:p w:rsidR="00CE79D9" w:rsidRPr="00A51BA2" w:rsidRDefault="00CE79D9" w:rsidP="00CE79D9">
            <w:pPr>
              <w:pStyle w:val="ConsPlusNormal"/>
              <w:spacing w:line="256" w:lineRule="auto"/>
              <w:jc w:val="both"/>
              <w:cnfStyle w:val="000000000000"/>
              <w:rPr>
                <w:rFonts w:ascii="Times New Roman" w:hAnsi="Times New Roman" w:cs="Times New Roman"/>
              </w:rPr>
            </w:pPr>
          </w:p>
          <w:p w:rsidR="00CE79D9" w:rsidRPr="00A51BA2" w:rsidRDefault="00CE79D9" w:rsidP="00CE79D9">
            <w:pPr>
              <w:pStyle w:val="ConsPlusNormal"/>
              <w:spacing w:line="256" w:lineRule="auto"/>
              <w:jc w:val="both"/>
              <w:cnfStyle w:val="000000000000"/>
              <w:rPr>
                <w:rFonts w:ascii="Times New Roman" w:hAnsi="Times New Roman" w:cs="Times New Roman"/>
              </w:rPr>
            </w:pP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3.6</w:t>
            </w:r>
          </w:p>
        </w:tc>
      </w:tr>
      <w:tr w:rsidR="00CE79D9" w:rsidRPr="00A51BA2"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Ветеринарное обслуживание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0" w:anchor="Par247" w:tooltip="Ссылка на текущий документ" w:history="1">
              <w:r w:rsidRPr="00A51BA2">
                <w:rPr>
                  <w:rStyle w:val="afff9"/>
                  <w:rFonts w:ascii="Times New Roman" w:eastAsia="SimSun" w:hAnsi="Times New Roman" w:cs="Times New Roman"/>
                </w:rPr>
                <w:t>кодами 3.10.1</w:t>
              </w:r>
            </w:hyperlink>
            <w:r w:rsidRPr="00A51BA2">
              <w:rPr>
                <w:rFonts w:ascii="Times New Roman" w:hAnsi="Times New Roman" w:cs="Times New Roman"/>
              </w:rPr>
              <w:t xml:space="preserve"> - </w:t>
            </w:r>
            <w:hyperlink r:id="rId61" w:anchor="Par251" w:tooltip="Ссылка на текущий документ" w:history="1">
              <w:r w:rsidRPr="00A51BA2">
                <w:rPr>
                  <w:rStyle w:val="afff9"/>
                  <w:rFonts w:ascii="Times New Roman" w:eastAsia="SimSun" w:hAnsi="Times New Roman" w:cs="Times New Roman"/>
                </w:rPr>
                <w:t>3.10.2</w:t>
              </w:r>
            </w:hyperlink>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3.10</w:t>
            </w:r>
          </w:p>
        </w:tc>
      </w:tr>
      <w:tr w:rsidR="00CE79D9" w:rsidRPr="00A51BA2"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proofErr w:type="gramStart"/>
            <w:r w:rsidRPr="00A51BA2">
              <w:rPr>
                <w:rFonts w:ascii="Times New Roman" w:hAnsi="Times New Roman" w:cs="Times New Roman"/>
              </w:rPr>
              <w:t>Объекты торговли (торговые центры, торгово-развлекательные центры (комплексы)</w:t>
            </w:r>
            <w:proofErr w:type="gramEnd"/>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2" w:anchor="Par281" w:tooltip="Ссылка на текущий документ" w:history="1">
              <w:r w:rsidRPr="00A51BA2">
                <w:rPr>
                  <w:rStyle w:val="afff9"/>
                  <w:rFonts w:ascii="Times New Roman" w:eastAsia="SimSun" w:hAnsi="Times New Roman" w:cs="Times New Roman"/>
                </w:rPr>
                <w:t>кодами 4.5</w:t>
              </w:r>
            </w:hyperlink>
            <w:r w:rsidRPr="00A51BA2">
              <w:rPr>
                <w:rFonts w:ascii="Times New Roman" w:hAnsi="Times New Roman" w:cs="Times New Roman"/>
              </w:rPr>
              <w:t xml:space="preserve"> - </w:t>
            </w:r>
            <w:hyperlink r:id="rId63" w:anchor="Par294" w:tooltip="Ссылка на текущий документ" w:history="1">
              <w:r w:rsidRPr="00A51BA2">
                <w:rPr>
                  <w:rStyle w:val="afff9"/>
                  <w:rFonts w:ascii="Times New Roman" w:eastAsia="SimSun" w:hAnsi="Times New Roman" w:cs="Times New Roman"/>
                </w:rPr>
                <w:t>4.9</w:t>
              </w:r>
            </w:hyperlink>
            <w:r w:rsidRPr="00A51BA2">
              <w:rPr>
                <w:rFonts w:ascii="Times New Roman" w:hAnsi="Times New Roman" w:cs="Times New Roman"/>
              </w:rPr>
              <w:t>;</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гаражей и (или) стоянок для автомобилей сотрудников и посетителей торгового центра</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4.2</w:t>
            </w:r>
          </w:p>
        </w:tc>
      </w:tr>
      <w:tr w:rsidR="00CE79D9" w:rsidRPr="00A51BA2"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lastRenderedPageBreak/>
              <w:t>Рынки</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гаражей и (или) стоянок для автомобилей сотрудников и посетителей рынка</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4.3</w:t>
            </w:r>
          </w:p>
        </w:tc>
      </w:tr>
      <w:tr w:rsidR="00CE79D9" w:rsidRPr="00A51BA2"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Объекты придорожного сервиса</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автозаправочных станций (бензиновых, газовых);</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предоставление гостиничных услуг в качестве придорожного сервиса;</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4.9.1</w:t>
            </w:r>
          </w:p>
        </w:tc>
      </w:tr>
      <w:tr w:rsidR="00CE79D9" w:rsidRPr="00A51BA2"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Выставочно-ярмарочная деятельность</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A51BA2">
              <w:rPr>
                <w:rFonts w:ascii="Times New Roman" w:hAnsi="Times New Roman" w:cs="Times New Roman"/>
              </w:rPr>
              <w:t>конгрессной</w:t>
            </w:r>
            <w:proofErr w:type="spellEnd"/>
            <w:r w:rsidRPr="00A51BA2">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4.10</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Легкая промышленность</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Размещение объектов капитального строительства, предназначенных для текстильной, </w:t>
            </w:r>
            <w:proofErr w:type="spellStart"/>
            <w:proofErr w:type="gramStart"/>
            <w:r w:rsidRPr="00A51BA2">
              <w:rPr>
                <w:rFonts w:ascii="Times New Roman" w:hAnsi="Times New Roman" w:cs="Times New Roman"/>
              </w:rPr>
              <w:t>фарфоро-фаянсовой</w:t>
            </w:r>
            <w:proofErr w:type="spellEnd"/>
            <w:proofErr w:type="gramEnd"/>
            <w:r w:rsidRPr="00A51BA2">
              <w:rPr>
                <w:rFonts w:ascii="Times New Roman" w:hAnsi="Times New Roman" w:cs="Times New Roman"/>
              </w:rPr>
              <w:t>, электронной промышленности</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6.3</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Фармацевтическая промышленность</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6.3.1</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Связь</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4" w:anchor="Par182" w:tooltip="Ссылка на текущий документ" w:history="1">
              <w:r w:rsidRPr="00A51BA2">
                <w:rPr>
                  <w:rStyle w:val="afff9"/>
                  <w:rFonts w:ascii="Times New Roman" w:eastAsia="SimSun" w:hAnsi="Times New Roman" w:cs="Times New Roman"/>
                </w:rPr>
                <w:t>кодом 3.1</w:t>
              </w:r>
            </w:hyperlink>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6.8</w:t>
            </w:r>
          </w:p>
        </w:tc>
      </w:tr>
    </w:tbl>
    <w:p w:rsidR="00CE79D9" w:rsidRPr="00CE79D9" w:rsidRDefault="00CE79D9" w:rsidP="00CE79D9">
      <w:pPr>
        <w:autoSpaceDE w:val="0"/>
        <w:autoSpaceDN w:val="0"/>
        <w:adjustRightInd w:val="0"/>
        <w:jc w:val="center"/>
        <w:rPr>
          <w:b/>
          <w:bCs/>
        </w:rPr>
      </w:pPr>
    </w:p>
    <w:p w:rsidR="00CE79D9" w:rsidRPr="00CE79D9" w:rsidRDefault="00CE79D9" w:rsidP="00CE79D9">
      <w:pPr>
        <w:ind w:left="567"/>
        <w:jc w:val="center"/>
        <w:rPr>
          <w:b/>
          <w:bCs/>
        </w:rPr>
      </w:pPr>
      <w:hyperlink r:id="rId65" w:anchor="dst100606" w:history="1">
        <w:r w:rsidRPr="00CE79D9">
          <w:rPr>
            <w:rStyle w:val="afff9"/>
            <w:rFonts w:eastAsia="SimSun"/>
            <w:b/>
          </w:rPr>
          <w:t>Предельные</w:t>
        </w:r>
      </w:hyperlink>
      <w:r w:rsidRPr="00CE79D9">
        <w:rPr>
          <w:rStyle w:val="afff9"/>
          <w:rFonts w:eastAsia="SimSun"/>
          <w:b/>
        </w:rPr>
        <w:t xml:space="preserve"> </w:t>
      </w:r>
      <w:r w:rsidRPr="00CE79D9">
        <w:rPr>
          <w:rStyle w:val="blk"/>
          <w:b/>
        </w:rPr>
        <w:t>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9"/>
        <w:gridCol w:w="4390"/>
        <w:gridCol w:w="1249"/>
      </w:tblGrid>
      <w:tr w:rsidR="00CE79D9" w:rsidRPr="00CE79D9" w:rsidTr="00CE79D9">
        <w:tc>
          <w:tcPr>
            <w:tcW w:w="4253" w:type="dxa"/>
          </w:tcPr>
          <w:p w:rsidR="00CE79D9" w:rsidRPr="00A51BA2" w:rsidRDefault="00CE79D9" w:rsidP="00CE79D9">
            <w:pPr>
              <w:autoSpaceDE w:val="0"/>
              <w:autoSpaceDN w:val="0"/>
              <w:adjustRightInd w:val="0"/>
              <w:rPr>
                <w:b/>
                <w:bCs/>
                <w:sz w:val="20"/>
                <w:szCs w:val="20"/>
              </w:rPr>
            </w:pPr>
            <w:r w:rsidRPr="00A51BA2">
              <w:rPr>
                <w:sz w:val="20"/>
                <w:szCs w:val="20"/>
              </w:rPr>
              <w:t>Предельные (минимальные и (или) максимальные) размеры земельных  участков, в том числе их площадь</w:t>
            </w:r>
          </w:p>
        </w:tc>
        <w:tc>
          <w:tcPr>
            <w:tcW w:w="4394" w:type="dxa"/>
          </w:tcPr>
          <w:p w:rsidR="00CE79D9" w:rsidRPr="00A51BA2" w:rsidRDefault="00CE79D9" w:rsidP="00CE79D9">
            <w:pPr>
              <w:autoSpaceDE w:val="0"/>
              <w:autoSpaceDN w:val="0"/>
              <w:adjustRightInd w:val="0"/>
              <w:jc w:val="center"/>
              <w:rPr>
                <w:sz w:val="20"/>
                <w:szCs w:val="20"/>
              </w:rPr>
            </w:pPr>
            <w:r w:rsidRPr="00A51BA2">
              <w:rPr>
                <w:sz w:val="20"/>
                <w:szCs w:val="20"/>
              </w:rPr>
              <w:t>Отсутствует необходимость ограничения параметра.</w:t>
            </w:r>
          </w:p>
          <w:p w:rsidR="00CE79D9" w:rsidRPr="00A51BA2" w:rsidRDefault="00CE79D9" w:rsidP="00CE79D9">
            <w:pPr>
              <w:autoSpaceDE w:val="0"/>
              <w:autoSpaceDN w:val="0"/>
              <w:adjustRightInd w:val="0"/>
              <w:jc w:val="center"/>
              <w:rPr>
                <w:sz w:val="20"/>
                <w:szCs w:val="20"/>
              </w:rPr>
            </w:pPr>
            <w:r w:rsidRPr="00A51BA2">
              <w:rPr>
                <w:sz w:val="20"/>
                <w:szCs w:val="20"/>
              </w:rPr>
              <w:t>В соответствии с СП 42.13330.2011. Свод правил.</w:t>
            </w:r>
          </w:p>
          <w:p w:rsidR="00CE79D9" w:rsidRPr="00A51BA2" w:rsidRDefault="00CE79D9" w:rsidP="00CE79D9">
            <w:pPr>
              <w:autoSpaceDE w:val="0"/>
              <w:autoSpaceDN w:val="0"/>
              <w:adjustRightInd w:val="0"/>
              <w:jc w:val="center"/>
              <w:rPr>
                <w:sz w:val="20"/>
                <w:szCs w:val="20"/>
              </w:rPr>
            </w:pPr>
            <w:r w:rsidRPr="00A51BA2">
              <w:rPr>
                <w:sz w:val="20"/>
                <w:szCs w:val="20"/>
              </w:rPr>
              <w:t>Градостроительство. Планировка и застройка</w:t>
            </w:r>
          </w:p>
          <w:p w:rsidR="00CE79D9" w:rsidRPr="00A51BA2" w:rsidRDefault="00CE79D9" w:rsidP="00CE79D9">
            <w:pPr>
              <w:autoSpaceDE w:val="0"/>
              <w:autoSpaceDN w:val="0"/>
              <w:adjustRightInd w:val="0"/>
              <w:jc w:val="center"/>
              <w:rPr>
                <w:sz w:val="20"/>
                <w:szCs w:val="20"/>
              </w:rPr>
            </w:pPr>
            <w:r w:rsidRPr="00A51BA2">
              <w:rPr>
                <w:sz w:val="20"/>
                <w:szCs w:val="20"/>
              </w:rPr>
              <w:t>городских и сельских поселений.</w:t>
            </w:r>
          </w:p>
          <w:p w:rsidR="00CE79D9" w:rsidRPr="00A51BA2" w:rsidRDefault="00CE79D9" w:rsidP="00CE79D9">
            <w:pPr>
              <w:autoSpaceDE w:val="0"/>
              <w:autoSpaceDN w:val="0"/>
              <w:adjustRightInd w:val="0"/>
              <w:jc w:val="center"/>
              <w:rPr>
                <w:sz w:val="20"/>
                <w:szCs w:val="20"/>
              </w:rPr>
            </w:pPr>
            <w:r w:rsidRPr="00A51BA2">
              <w:rPr>
                <w:sz w:val="20"/>
                <w:szCs w:val="20"/>
              </w:rPr>
              <w:t xml:space="preserve">Актуализированная редакция </w:t>
            </w:r>
            <w:proofErr w:type="spellStart"/>
            <w:r w:rsidRPr="00A51BA2">
              <w:rPr>
                <w:sz w:val="20"/>
                <w:szCs w:val="20"/>
              </w:rPr>
              <w:t>СНиП</w:t>
            </w:r>
            <w:proofErr w:type="spellEnd"/>
            <w:r w:rsidRPr="00A51BA2">
              <w:rPr>
                <w:sz w:val="20"/>
                <w:szCs w:val="20"/>
              </w:rPr>
              <w:t xml:space="preserve"> 2.07.01-89*, Местными нормативами </w:t>
            </w:r>
            <w:proofErr w:type="gramStart"/>
            <w:r w:rsidRPr="00A51BA2">
              <w:rPr>
                <w:sz w:val="20"/>
                <w:szCs w:val="20"/>
              </w:rPr>
              <w:t>градостроительного</w:t>
            </w:r>
            <w:proofErr w:type="gramEnd"/>
          </w:p>
          <w:p w:rsidR="00CE79D9" w:rsidRPr="00A51BA2" w:rsidRDefault="00CE79D9" w:rsidP="00CE79D9">
            <w:pPr>
              <w:autoSpaceDE w:val="0"/>
              <w:autoSpaceDN w:val="0"/>
              <w:adjustRightInd w:val="0"/>
              <w:jc w:val="center"/>
              <w:rPr>
                <w:b/>
                <w:bCs/>
                <w:sz w:val="20"/>
                <w:szCs w:val="20"/>
              </w:rPr>
            </w:pPr>
            <w:r w:rsidRPr="00A51BA2">
              <w:rPr>
                <w:sz w:val="20"/>
                <w:szCs w:val="20"/>
              </w:rPr>
              <w:t>Проектирования Архангельского сельского поселения  и иными нормативно-правовыми актами РФ</w:t>
            </w:r>
          </w:p>
        </w:tc>
        <w:tc>
          <w:tcPr>
            <w:tcW w:w="1250" w:type="dxa"/>
          </w:tcPr>
          <w:p w:rsidR="00CE79D9" w:rsidRPr="00A51BA2" w:rsidRDefault="00CE79D9" w:rsidP="00CE79D9">
            <w:pPr>
              <w:jc w:val="center"/>
              <w:rPr>
                <w:b/>
                <w:bCs/>
                <w:sz w:val="20"/>
                <w:szCs w:val="20"/>
              </w:rPr>
            </w:pPr>
            <w:r w:rsidRPr="00A51BA2">
              <w:rPr>
                <w:b/>
                <w:bCs/>
                <w:sz w:val="20"/>
                <w:szCs w:val="20"/>
              </w:rPr>
              <w:t>-</w:t>
            </w:r>
          </w:p>
        </w:tc>
      </w:tr>
      <w:tr w:rsidR="00CE79D9" w:rsidRPr="00CE79D9" w:rsidTr="00CE79D9">
        <w:tc>
          <w:tcPr>
            <w:tcW w:w="4253" w:type="dxa"/>
          </w:tcPr>
          <w:p w:rsidR="00CE79D9" w:rsidRPr="00A51BA2" w:rsidRDefault="00CE79D9" w:rsidP="00CE79D9">
            <w:pPr>
              <w:autoSpaceDE w:val="0"/>
              <w:autoSpaceDN w:val="0"/>
              <w:adjustRightInd w:val="0"/>
              <w:rPr>
                <w:sz w:val="20"/>
                <w:szCs w:val="20"/>
              </w:rPr>
            </w:pPr>
            <w:r w:rsidRPr="00A51BA2">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w:t>
            </w:r>
          </w:p>
          <w:p w:rsidR="00CE79D9" w:rsidRPr="00A51BA2" w:rsidRDefault="00CE79D9" w:rsidP="00CE79D9">
            <w:pPr>
              <w:autoSpaceDE w:val="0"/>
              <w:autoSpaceDN w:val="0"/>
              <w:adjustRightInd w:val="0"/>
              <w:rPr>
                <w:b/>
                <w:bCs/>
                <w:sz w:val="20"/>
                <w:szCs w:val="20"/>
              </w:rPr>
            </w:pPr>
            <w:r w:rsidRPr="00A51BA2">
              <w:rPr>
                <w:sz w:val="20"/>
                <w:szCs w:val="20"/>
              </w:rPr>
              <w:t>которых запрещено  строительство зданий,  строений, сооружений</w:t>
            </w:r>
          </w:p>
        </w:tc>
        <w:tc>
          <w:tcPr>
            <w:tcW w:w="4394" w:type="dxa"/>
          </w:tcPr>
          <w:p w:rsidR="00CE79D9" w:rsidRPr="00A51BA2" w:rsidRDefault="00CE79D9" w:rsidP="00CE79D9">
            <w:pPr>
              <w:autoSpaceDE w:val="0"/>
              <w:autoSpaceDN w:val="0"/>
              <w:adjustRightInd w:val="0"/>
              <w:jc w:val="center"/>
              <w:rPr>
                <w:sz w:val="20"/>
                <w:szCs w:val="20"/>
              </w:rPr>
            </w:pPr>
            <w:r w:rsidRPr="00A51BA2">
              <w:rPr>
                <w:sz w:val="20"/>
                <w:szCs w:val="20"/>
              </w:rPr>
              <w:t xml:space="preserve">Отсутствует необходимость ограничения параметра. </w:t>
            </w:r>
          </w:p>
          <w:p w:rsidR="00CE79D9" w:rsidRPr="00A51BA2" w:rsidRDefault="00CE79D9" w:rsidP="00CE79D9">
            <w:pPr>
              <w:autoSpaceDE w:val="0"/>
              <w:autoSpaceDN w:val="0"/>
              <w:adjustRightInd w:val="0"/>
              <w:jc w:val="center"/>
              <w:rPr>
                <w:sz w:val="20"/>
                <w:szCs w:val="20"/>
              </w:rPr>
            </w:pPr>
            <w:r w:rsidRPr="00A51BA2">
              <w:rPr>
                <w:sz w:val="20"/>
                <w:szCs w:val="20"/>
              </w:rPr>
              <w:t>В соответствии с СП 42.13330.2011. Свод правил. Градостроительство. Планировка и застройка городских и сельских поселений.</w:t>
            </w:r>
          </w:p>
          <w:p w:rsidR="00CE79D9" w:rsidRPr="00A51BA2" w:rsidRDefault="00CE79D9" w:rsidP="00CE79D9">
            <w:pPr>
              <w:autoSpaceDE w:val="0"/>
              <w:autoSpaceDN w:val="0"/>
              <w:adjustRightInd w:val="0"/>
              <w:jc w:val="center"/>
              <w:rPr>
                <w:sz w:val="20"/>
                <w:szCs w:val="20"/>
              </w:rPr>
            </w:pPr>
            <w:r w:rsidRPr="00A51BA2">
              <w:rPr>
                <w:sz w:val="20"/>
                <w:szCs w:val="20"/>
              </w:rPr>
              <w:t xml:space="preserve">Актуализированная редакция </w:t>
            </w:r>
            <w:proofErr w:type="spellStart"/>
            <w:r w:rsidRPr="00A51BA2">
              <w:rPr>
                <w:sz w:val="20"/>
                <w:szCs w:val="20"/>
              </w:rPr>
              <w:t>СНиП</w:t>
            </w:r>
            <w:proofErr w:type="spellEnd"/>
            <w:r w:rsidRPr="00A51BA2">
              <w:rPr>
                <w:sz w:val="20"/>
                <w:szCs w:val="20"/>
              </w:rPr>
              <w:t xml:space="preserve"> 2.07.01-89*, Местными нормативами </w:t>
            </w:r>
            <w:proofErr w:type="gramStart"/>
            <w:r w:rsidRPr="00A51BA2">
              <w:rPr>
                <w:sz w:val="20"/>
                <w:szCs w:val="20"/>
              </w:rPr>
              <w:t>градостроительного</w:t>
            </w:r>
            <w:proofErr w:type="gramEnd"/>
          </w:p>
          <w:p w:rsidR="00CE79D9" w:rsidRPr="00A51BA2" w:rsidRDefault="00CE79D9" w:rsidP="00CE79D9">
            <w:pPr>
              <w:autoSpaceDE w:val="0"/>
              <w:autoSpaceDN w:val="0"/>
              <w:adjustRightInd w:val="0"/>
              <w:jc w:val="center"/>
              <w:rPr>
                <w:b/>
                <w:bCs/>
                <w:sz w:val="20"/>
                <w:szCs w:val="20"/>
              </w:rPr>
            </w:pPr>
            <w:r w:rsidRPr="00A51BA2">
              <w:rPr>
                <w:sz w:val="20"/>
                <w:szCs w:val="20"/>
              </w:rPr>
              <w:t>Проектирования Архангельского сельского поселения и иными нормативно-правовыми актами РФ</w:t>
            </w:r>
          </w:p>
        </w:tc>
        <w:tc>
          <w:tcPr>
            <w:tcW w:w="1250" w:type="dxa"/>
          </w:tcPr>
          <w:p w:rsidR="00CE79D9" w:rsidRPr="00A51BA2" w:rsidRDefault="00CE79D9" w:rsidP="00CE79D9">
            <w:pPr>
              <w:jc w:val="center"/>
              <w:rPr>
                <w:b/>
                <w:bCs/>
                <w:sz w:val="20"/>
                <w:szCs w:val="20"/>
              </w:rPr>
            </w:pPr>
            <w:r w:rsidRPr="00A51BA2">
              <w:rPr>
                <w:b/>
                <w:bCs/>
                <w:sz w:val="20"/>
                <w:szCs w:val="20"/>
              </w:rPr>
              <w:t>-</w:t>
            </w:r>
          </w:p>
        </w:tc>
      </w:tr>
      <w:tr w:rsidR="00CE79D9" w:rsidRPr="00CE79D9" w:rsidTr="00CE79D9">
        <w:tc>
          <w:tcPr>
            <w:tcW w:w="4253" w:type="dxa"/>
          </w:tcPr>
          <w:p w:rsidR="00CE79D9" w:rsidRPr="00A51BA2" w:rsidRDefault="00CE79D9" w:rsidP="00CE79D9">
            <w:pPr>
              <w:autoSpaceDE w:val="0"/>
              <w:autoSpaceDN w:val="0"/>
              <w:adjustRightInd w:val="0"/>
              <w:rPr>
                <w:b/>
                <w:bCs/>
                <w:sz w:val="20"/>
                <w:szCs w:val="20"/>
              </w:rPr>
            </w:pPr>
            <w:r w:rsidRPr="00A51BA2">
              <w:rPr>
                <w:sz w:val="20"/>
                <w:szCs w:val="20"/>
              </w:rPr>
              <w:t>Предельное количество этажей или предельная высота зданий, строений, сооружений</w:t>
            </w:r>
          </w:p>
        </w:tc>
        <w:tc>
          <w:tcPr>
            <w:tcW w:w="4394" w:type="dxa"/>
          </w:tcPr>
          <w:p w:rsidR="00CE79D9" w:rsidRPr="00A51BA2" w:rsidRDefault="00CE79D9" w:rsidP="00CE79D9">
            <w:pPr>
              <w:autoSpaceDE w:val="0"/>
              <w:autoSpaceDN w:val="0"/>
              <w:adjustRightInd w:val="0"/>
              <w:jc w:val="center"/>
              <w:rPr>
                <w:sz w:val="20"/>
                <w:szCs w:val="20"/>
              </w:rPr>
            </w:pPr>
            <w:r w:rsidRPr="00A51BA2">
              <w:rPr>
                <w:sz w:val="20"/>
                <w:szCs w:val="20"/>
              </w:rPr>
              <w:t>Отсутствует необходимость ограничения параметра.</w:t>
            </w:r>
          </w:p>
          <w:p w:rsidR="00CE79D9" w:rsidRPr="00A51BA2" w:rsidRDefault="00CE79D9" w:rsidP="00CE79D9">
            <w:pPr>
              <w:autoSpaceDE w:val="0"/>
              <w:autoSpaceDN w:val="0"/>
              <w:adjustRightInd w:val="0"/>
              <w:jc w:val="center"/>
              <w:rPr>
                <w:sz w:val="20"/>
                <w:szCs w:val="20"/>
              </w:rPr>
            </w:pPr>
            <w:r w:rsidRPr="00A51BA2">
              <w:rPr>
                <w:sz w:val="20"/>
                <w:szCs w:val="20"/>
              </w:rPr>
              <w:t>Устанавливается в индивидуальном порядке</w:t>
            </w:r>
          </w:p>
          <w:p w:rsidR="00CE79D9" w:rsidRPr="00A51BA2" w:rsidRDefault="00CE79D9" w:rsidP="00CE79D9">
            <w:pPr>
              <w:autoSpaceDE w:val="0"/>
              <w:autoSpaceDN w:val="0"/>
              <w:adjustRightInd w:val="0"/>
              <w:jc w:val="center"/>
              <w:rPr>
                <w:b/>
                <w:bCs/>
                <w:sz w:val="20"/>
                <w:szCs w:val="20"/>
              </w:rPr>
            </w:pPr>
            <w:r w:rsidRPr="00A51BA2">
              <w:rPr>
                <w:sz w:val="20"/>
                <w:szCs w:val="20"/>
              </w:rPr>
              <w:t>(применительно к каждому земельному участку, объекту) в процессе согласования.</w:t>
            </w:r>
          </w:p>
        </w:tc>
        <w:tc>
          <w:tcPr>
            <w:tcW w:w="1250" w:type="dxa"/>
          </w:tcPr>
          <w:p w:rsidR="00CE79D9" w:rsidRPr="00A51BA2" w:rsidRDefault="00CE79D9" w:rsidP="00CE79D9">
            <w:pPr>
              <w:jc w:val="center"/>
              <w:rPr>
                <w:b/>
                <w:bCs/>
                <w:sz w:val="20"/>
                <w:szCs w:val="20"/>
              </w:rPr>
            </w:pPr>
            <w:r w:rsidRPr="00A51BA2">
              <w:rPr>
                <w:b/>
                <w:bCs/>
                <w:sz w:val="20"/>
                <w:szCs w:val="20"/>
              </w:rPr>
              <w:t>-</w:t>
            </w:r>
          </w:p>
        </w:tc>
      </w:tr>
      <w:tr w:rsidR="00CE79D9" w:rsidRPr="00CE79D9" w:rsidTr="00CE79D9">
        <w:tc>
          <w:tcPr>
            <w:tcW w:w="4253" w:type="dxa"/>
          </w:tcPr>
          <w:p w:rsidR="00CE79D9" w:rsidRPr="00A51BA2" w:rsidRDefault="00CE79D9" w:rsidP="00CE79D9">
            <w:pPr>
              <w:autoSpaceDE w:val="0"/>
              <w:autoSpaceDN w:val="0"/>
              <w:adjustRightInd w:val="0"/>
              <w:rPr>
                <w:sz w:val="20"/>
                <w:szCs w:val="20"/>
              </w:rPr>
            </w:pPr>
            <w:r w:rsidRPr="00A51BA2">
              <w:rPr>
                <w:sz w:val="20"/>
                <w:szCs w:val="20"/>
              </w:rPr>
              <w:t>Максимальный процент застройки</w:t>
            </w:r>
          </w:p>
          <w:p w:rsidR="00CE79D9" w:rsidRPr="00A51BA2" w:rsidRDefault="00CE79D9" w:rsidP="00CE79D9">
            <w:pPr>
              <w:autoSpaceDE w:val="0"/>
              <w:autoSpaceDN w:val="0"/>
              <w:adjustRightInd w:val="0"/>
              <w:rPr>
                <w:b/>
                <w:bCs/>
                <w:sz w:val="20"/>
                <w:szCs w:val="20"/>
              </w:rPr>
            </w:pPr>
            <w:r w:rsidRPr="00A51BA2">
              <w:rPr>
                <w:sz w:val="20"/>
                <w:szCs w:val="20"/>
              </w:rPr>
              <w:t xml:space="preserve">в границах земельного участка, </w:t>
            </w:r>
            <w:proofErr w:type="gramStart"/>
            <w:r w:rsidRPr="00A51BA2">
              <w:rPr>
                <w:sz w:val="20"/>
                <w:szCs w:val="20"/>
              </w:rPr>
              <w:t>определяемый</w:t>
            </w:r>
            <w:proofErr w:type="gramEnd"/>
            <w:r w:rsidRPr="00A51BA2">
              <w:rPr>
                <w:sz w:val="20"/>
                <w:szCs w:val="20"/>
              </w:rPr>
              <w:t xml:space="preserve"> </w:t>
            </w:r>
            <w:r w:rsidRPr="00A51BA2">
              <w:rPr>
                <w:sz w:val="20"/>
                <w:szCs w:val="20"/>
              </w:rPr>
              <w:lastRenderedPageBreak/>
              <w:t xml:space="preserve">как отношение суммарной площади земельного участка, которая может быть застроена, ко всей площади земельного участка </w:t>
            </w:r>
          </w:p>
        </w:tc>
        <w:tc>
          <w:tcPr>
            <w:tcW w:w="4394" w:type="dxa"/>
          </w:tcPr>
          <w:p w:rsidR="00CE79D9" w:rsidRPr="00A51BA2" w:rsidRDefault="00CE79D9" w:rsidP="00CE79D9">
            <w:pPr>
              <w:autoSpaceDE w:val="0"/>
              <w:autoSpaceDN w:val="0"/>
              <w:adjustRightInd w:val="0"/>
              <w:jc w:val="center"/>
              <w:rPr>
                <w:sz w:val="20"/>
                <w:szCs w:val="20"/>
              </w:rPr>
            </w:pPr>
            <w:r w:rsidRPr="00A51BA2">
              <w:rPr>
                <w:sz w:val="20"/>
                <w:szCs w:val="20"/>
              </w:rPr>
              <w:lastRenderedPageBreak/>
              <w:t>Отсутствует необходимость ограничения параметра.</w:t>
            </w:r>
          </w:p>
          <w:p w:rsidR="00CE79D9" w:rsidRPr="00A51BA2" w:rsidRDefault="00CE79D9" w:rsidP="00CE79D9">
            <w:pPr>
              <w:autoSpaceDE w:val="0"/>
              <w:autoSpaceDN w:val="0"/>
              <w:adjustRightInd w:val="0"/>
              <w:jc w:val="center"/>
              <w:rPr>
                <w:sz w:val="20"/>
                <w:szCs w:val="20"/>
              </w:rPr>
            </w:pPr>
            <w:r w:rsidRPr="00A51BA2">
              <w:rPr>
                <w:sz w:val="20"/>
                <w:szCs w:val="20"/>
              </w:rPr>
              <w:lastRenderedPageBreak/>
              <w:t>В соответствии с СП 42.13330.2011. Свод правил.</w:t>
            </w:r>
          </w:p>
          <w:p w:rsidR="00CE79D9" w:rsidRPr="00A51BA2" w:rsidRDefault="00CE79D9" w:rsidP="00CE79D9">
            <w:pPr>
              <w:autoSpaceDE w:val="0"/>
              <w:autoSpaceDN w:val="0"/>
              <w:adjustRightInd w:val="0"/>
              <w:jc w:val="center"/>
              <w:rPr>
                <w:sz w:val="20"/>
                <w:szCs w:val="20"/>
              </w:rPr>
            </w:pPr>
            <w:r w:rsidRPr="00A51BA2">
              <w:rPr>
                <w:sz w:val="20"/>
                <w:szCs w:val="20"/>
              </w:rPr>
              <w:t>Градостроительство. Планировка и застройка</w:t>
            </w:r>
          </w:p>
          <w:p w:rsidR="00CE79D9" w:rsidRPr="00A51BA2" w:rsidRDefault="00CE79D9" w:rsidP="00CE79D9">
            <w:pPr>
              <w:autoSpaceDE w:val="0"/>
              <w:autoSpaceDN w:val="0"/>
              <w:adjustRightInd w:val="0"/>
              <w:jc w:val="center"/>
              <w:rPr>
                <w:sz w:val="20"/>
                <w:szCs w:val="20"/>
              </w:rPr>
            </w:pPr>
            <w:r w:rsidRPr="00A51BA2">
              <w:rPr>
                <w:sz w:val="20"/>
                <w:szCs w:val="20"/>
              </w:rPr>
              <w:t>городских и сельских поселений.</w:t>
            </w:r>
          </w:p>
          <w:p w:rsidR="00CE79D9" w:rsidRPr="00A51BA2" w:rsidRDefault="00CE79D9" w:rsidP="00CE79D9">
            <w:pPr>
              <w:autoSpaceDE w:val="0"/>
              <w:autoSpaceDN w:val="0"/>
              <w:adjustRightInd w:val="0"/>
              <w:jc w:val="center"/>
              <w:rPr>
                <w:b/>
                <w:bCs/>
                <w:sz w:val="20"/>
                <w:szCs w:val="20"/>
              </w:rPr>
            </w:pPr>
            <w:r w:rsidRPr="00A51BA2">
              <w:rPr>
                <w:sz w:val="20"/>
                <w:szCs w:val="20"/>
              </w:rPr>
              <w:t xml:space="preserve">Актуализированная редакция </w:t>
            </w:r>
            <w:proofErr w:type="spellStart"/>
            <w:r w:rsidRPr="00A51BA2">
              <w:rPr>
                <w:sz w:val="20"/>
                <w:szCs w:val="20"/>
              </w:rPr>
              <w:t>СНиП</w:t>
            </w:r>
            <w:proofErr w:type="spellEnd"/>
            <w:r w:rsidRPr="00A51BA2">
              <w:rPr>
                <w:sz w:val="20"/>
                <w:szCs w:val="20"/>
              </w:rPr>
              <w:t xml:space="preserve"> 2.07.01-89*, Местными нормативами Градостроительного проектирования Архангельского сельского поселения и иными нормативно-правовыми актами РФ</w:t>
            </w:r>
          </w:p>
        </w:tc>
        <w:tc>
          <w:tcPr>
            <w:tcW w:w="1250" w:type="dxa"/>
          </w:tcPr>
          <w:p w:rsidR="00CE79D9" w:rsidRPr="00A51BA2" w:rsidRDefault="00CE79D9" w:rsidP="00CE79D9">
            <w:pPr>
              <w:jc w:val="center"/>
              <w:rPr>
                <w:b/>
                <w:bCs/>
                <w:sz w:val="20"/>
                <w:szCs w:val="20"/>
              </w:rPr>
            </w:pPr>
            <w:r w:rsidRPr="00A51BA2">
              <w:rPr>
                <w:b/>
                <w:bCs/>
                <w:sz w:val="20"/>
                <w:szCs w:val="20"/>
              </w:rPr>
              <w:lastRenderedPageBreak/>
              <w:t>-</w:t>
            </w:r>
          </w:p>
        </w:tc>
      </w:tr>
    </w:tbl>
    <w:p w:rsidR="00CE79D9" w:rsidRPr="00CE79D9" w:rsidRDefault="00CE79D9" w:rsidP="00CE79D9">
      <w:pPr>
        <w:ind w:left="567"/>
        <w:jc w:val="center"/>
        <w:rPr>
          <w:b/>
          <w:bCs/>
        </w:rPr>
      </w:pPr>
    </w:p>
    <w:p w:rsidR="00CE79D9" w:rsidRPr="00CE79D9" w:rsidRDefault="00CE79D9" w:rsidP="00CE79D9">
      <w:pPr>
        <w:autoSpaceDE w:val="0"/>
        <w:autoSpaceDN w:val="0"/>
        <w:adjustRightInd w:val="0"/>
        <w:jc w:val="center"/>
        <w:rPr>
          <w:b/>
          <w:bCs/>
        </w:rPr>
      </w:pPr>
      <w:r w:rsidRPr="00CE79D9">
        <w:rPr>
          <w:b/>
          <w:bCs/>
        </w:rPr>
        <w:t>Ограничения использования земельных участков и объектов капитального</w:t>
      </w:r>
    </w:p>
    <w:p w:rsidR="00CE79D9" w:rsidRPr="00CE79D9" w:rsidRDefault="00CE79D9" w:rsidP="00CE79D9">
      <w:pPr>
        <w:autoSpaceDE w:val="0"/>
        <w:autoSpaceDN w:val="0"/>
        <w:adjustRightInd w:val="0"/>
        <w:jc w:val="center"/>
        <w:rPr>
          <w:b/>
          <w:bCs/>
        </w:rPr>
      </w:pPr>
      <w:r w:rsidRPr="00CE79D9">
        <w:rPr>
          <w:b/>
          <w:bCs/>
        </w:rPr>
        <w:t>строительства, устанавливаемые в соответствии с законодательством</w:t>
      </w:r>
    </w:p>
    <w:p w:rsidR="00CE79D9" w:rsidRPr="00CE79D9" w:rsidRDefault="00CE79D9" w:rsidP="00CE79D9">
      <w:pPr>
        <w:autoSpaceDE w:val="0"/>
        <w:autoSpaceDN w:val="0"/>
        <w:adjustRightInd w:val="0"/>
        <w:jc w:val="center"/>
        <w:rPr>
          <w:b/>
          <w:bCs/>
        </w:rPr>
      </w:pPr>
      <w:r w:rsidRPr="00CE79D9">
        <w:rPr>
          <w:b/>
          <w:bCs/>
        </w:rPr>
        <w:t>Российской Федерации</w:t>
      </w:r>
    </w:p>
    <w:p w:rsidR="00CE79D9" w:rsidRPr="00CE79D9" w:rsidRDefault="00CE79D9" w:rsidP="00CE79D9">
      <w:pPr>
        <w:autoSpaceDE w:val="0"/>
        <w:autoSpaceDN w:val="0"/>
        <w:adjustRightInd w:val="0"/>
        <w:ind w:firstLine="709"/>
        <w:jc w:val="both"/>
      </w:pPr>
      <w:r w:rsidRPr="00CE79D9">
        <w:t>1. Размещение новых объектов, предприятий возможно при условии, что их нормативные санитарно-защитные зоны находятся в пределах границ санитарно-защитных зон производственных объектов.</w:t>
      </w:r>
    </w:p>
    <w:p w:rsidR="00CE79D9" w:rsidRPr="00CE79D9" w:rsidRDefault="00CE79D9" w:rsidP="00CE79D9">
      <w:pPr>
        <w:spacing w:before="240"/>
        <w:rPr>
          <w:b/>
        </w:rPr>
      </w:pPr>
    </w:p>
    <w:p w:rsidR="00CE79D9" w:rsidRPr="00CE79D9" w:rsidRDefault="00CE79D9" w:rsidP="00CE79D9">
      <w:pPr>
        <w:spacing w:before="240"/>
        <w:jc w:val="center"/>
        <w:rPr>
          <w:b/>
        </w:rPr>
      </w:pPr>
      <w:r w:rsidRPr="00CE79D9">
        <w:rPr>
          <w:b/>
        </w:rPr>
        <w:t>СН - Территориальная  зона специального назначения</w:t>
      </w:r>
    </w:p>
    <w:p w:rsidR="00CE79D9" w:rsidRPr="00CE79D9" w:rsidRDefault="00CE79D9" w:rsidP="00CE79D9">
      <w:pPr>
        <w:spacing w:before="240"/>
        <w:ind w:firstLine="709"/>
        <w:jc w:val="both"/>
        <w:rPr>
          <w:b/>
        </w:rPr>
      </w:pPr>
      <w:r w:rsidRPr="00CE79D9">
        <w:rPr>
          <w:b/>
        </w:rPr>
        <w:t>СН-1 зона кладбищ:</w:t>
      </w:r>
    </w:p>
    <w:p w:rsidR="00CE79D9" w:rsidRPr="00CE79D9" w:rsidRDefault="00CE79D9" w:rsidP="00CE79D9">
      <w:pPr>
        <w:spacing w:before="240"/>
        <w:ind w:firstLine="709"/>
        <w:jc w:val="both"/>
        <w:rPr>
          <w:rStyle w:val="blk"/>
          <w:b/>
        </w:rPr>
      </w:pPr>
      <w:r w:rsidRPr="00CE79D9">
        <w:rPr>
          <w:b/>
          <w:spacing w:val="-2"/>
        </w:rPr>
        <w:t xml:space="preserve">Основные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794"/>
        <w:gridCol w:w="7255"/>
        <w:gridCol w:w="805"/>
      </w:tblGrid>
      <w:tr w:rsidR="00CE79D9" w:rsidRPr="00CE79D9"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t>Наименование вида</w:t>
            </w:r>
          </w:p>
        </w:tc>
        <w:tc>
          <w:tcPr>
            <w:tcW w:w="7513" w:type="dxa"/>
          </w:tcPr>
          <w:p w:rsidR="00CE79D9" w:rsidRPr="00A51BA2" w:rsidRDefault="00CE79D9" w:rsidP="00CE79D9">
            <w:pPr>
              <w:cnfStyle w:val="100000000000"/>
              <w:rPr>
                <w:spacing w:val="-2"/>
                <w:sz w:val="20"/>
                <w:szCs w:val="20"/>
              </w:rPr>
            </w:pPr>
            <w:r w:rsidRPr="00A51BA2">
              <w:rPr>
                <w:spacing w:val="-2"/>
                <w:sz w:val="20"/>
                <w:szCs w:val="20"/>
              </w:rPr>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Коммунальное обслуживание</w:t>
            </w:r>
          </w:p>
        </w:tc>
        <w:tc>
          <w:tcPr>
            <w:tcW w:w="7513" w:type="dxa"/>
          </w:tcPr>
          <w:p w:rsidR="00CE79D9" w:rsidRPr="00A51BA2" w:rsidRDefault="00CE79D9" w:rsidP="00CE79D9">
            <w:pPr>
              <w:pStyle w:val="ConsPlusNormal"/>
              <w:spacing w:line="256" w:lineRule="auto"/>
              <w:ind w:firstLine="34"/>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A51BA2">
              <w:rPr>
                <w:rFonts w:ascii="Times New Roman" w:hAnsi="Times New Roman" w:cs="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CE79D9" w:rsidRPr="00A51BA2" w:rsidRDefault="00CE79D9" w:rsidP="00CE79D9">
            <w:pPr>
              <w:pStyle w:val="ConsPlusNormal"/>
              <w:jc w:val="center"/>
              <w:cnfStyle w:val="000000000000"/>
              <w:rPr>
                <w:rFonts w:ascii="Times New Roman" w:hAnsi="Times New Roman" w:cs="Times New Roman"/>
              </w:rPr>
            </w:pPr>
            <w:r w:rsidRPr="00A51BA2">
              <w:rPr>
                <w:rFonts w:ascii="Times New Roman" w:hAnsi="Times New Roman" w:cs="Times New Roman"/>
              </w:rPr>
              <w:t>3.1</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Ритуальная деятельность</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кладбищ, крематориев и мест захоронения;</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соответствующих культовых сооружений</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12.1</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Земельные участки (территории) общего пользования</w:t>
            </w:r>
          </w:p>
        </w:tc>
        <w:tc>
          <w:tcPr>
            <w:tcW w:w="7513" w:type="dxa"/>
          </w:tcPr>
          <w:p w:rsidR="00CE79D9" w:rsidRPr="00A51BA2" w:rsidRDefault="00CE79D9" w:rsidP="00CE79D9">
            <w:pPr>
              <w:pStyle w:val="ConsPlusNormal"/>
              <w:spacing w:line="256" w:lineRule="auto"/>
              <w:cnfStyle w:val="000000000000"/>
              <w:rPr>
                <w:rFonts w:ascii="Times New Roman" w:hAnsi="Times New Roman" w:cs="Times New Roman"/>
              </w:rPr>
            </w:pPr>
            <w:r w:rsidRPr="00A51BA2">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12.0</w:t>
            </w:r>
          </w:p>
        </w:tc>
      </w:tr>
    </w:tbl>
    <w:p w:rsidR="00CE79D9" w:rsidRPr="00CE79D9" w:rsidRDefault="00CE79D9" w:rsidP="00CE79D9">
      <w:pPr>
        <w:spacing w:before="240"/>
        <w:ind w:firstLine="709"/>
        <w:jc w:val="both"/>
        <w:rPr>
          <w:rStyle w:val="blk"/>
          <w:b/>
        </w:rPr>
      </w:pPr>
      <w:r w:rsidRPr="00CE79D9">
        <w:rPr>
          <w:b/>
          <w:spacing w:val="-2"/>
        </w:rPr>
        <w:t xml:space="preserve">Вспомогательные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793"/>
        <w:gridCol w:w="7257"/>
        <w:gridCol w:w="804"/>
      </w:tblGrid>
      <w:tr w:rsidR="00CE79D9" w:rsidRPr="00CE79D9"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t>Наименование вида</w:t>
            </w:r>
          </w:p>
        </w:tc>
        <w:tc>
          <w:tcPr>
            <w:tcW w:w="7513" w:type="dxa"/>
          </w:tcPr>
          <w:p w:rsidR="00CE79D9" w:rsidRPr="00A51BA2" w:rsidRDefault="00CE79D9" w:rsidP="00CE79D9">
            <w:pPr>
              <w:ind w:firstLine="176"/>
              <w:cnfStyle w:val="100000000000"/>
              <w:rPr>
                <w:spacing w:val="-2"/>
                <w:sz w:val="20"/>
                <w:szCs w:val="20"/>
              </w:rPr>
            </w:pPr>
            <w:r w:rsidRPr="00A51BA2">
              <w:rPr>
                <w:spacing w:val="-2"/>
                <w:sz w:val="20"/>
                <w:szCs w:val="20"/>
              </w:rPr>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Бытовое обслуживание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3.3</w:t>
            </w:r>
          </w:p>
        </w:tc>
      </w:tr>
    </w:tbl>
    <w:p w:rsidR="00CE79D9" w:rsidRPr="00CE79D9" w:rsidRDefault="00CE79D9" w:rsidP="00CE79D9">
      <w:pPr>
        <w:spacing w:before="240"/>
        <w:ind w:firstLine="709"/>
        <w:jc w:val="both"/>
        <w:rPr>
          <w:rStyle w:val="blk"/>
          <w:b/>
        </w:rPr>
      </w:pPr>
      <w:r w:rsidRPr="00CE79D9">
        <w:rPr>
          <w:b/>
          <w:spacing w:val="-2"/>
        </w:rPr>
        <w:t xml:space="preserve">Условно разрешенные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796"/>
        <w:gridCol w:w="7254"/>
        <w:gridCol w:w="804"/>
      </w:tblGrid>
      <w:tr w:rsidR="00CE79D9" w:rsidRPr="00CE79D9"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t xml:space="preserve">Наименование </w:t>
            </w:r>
            <w:r w:rsidRPr="00A51BA2">
              <w:rPr>
                <w:spacing w:val="-2"/>
                <w:sz w:val="20"/>
                <w:szCs w:val="20"/>
              </w:rPr>
              <w:lastRenderedPageBreak/>
              <w:t>вида</w:t>
            </w:r>
          </w:p>
        </w:tc>
        <w:tc>
          <w:tcPr>
            <w:tcW w:w="7513" w:type="dxa"/>
          </w:tcPr>
          <w:p w:rsidR="00CE79D9" w:rsidRPr="00A51BA2" w:rsidRDefault="00CE79D9" w:rsidP="00CE79D9">
            <w:pPr>
              <w:cnfStyle w:val="100000000000"/>
              <w:rPr>
                <w:spacing w:val="-2"/>
                <w:sz w:val="20"/>
                <w:szCs w:val="20"/>
              </w:rPr>
            </w:pPr>
            <w:r w:rsidRPr="00A51BA2">
              <w:rPr>
                <w:spacing w:val="-2"/>
                <w:sz w:val="20"/>
                <w:szCs w:val="20"/>
              </w:rPr>
              <w:lastRenderedPageBreak/>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lastRenderedPageBreak/>
              <w:t>Религиозное использование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proofErr w:type="gramStart"/>
            <w:r w:rsidRPr="00A51BA2">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3.7</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Общественное питание</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4.6</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Обслуживание автотранспорта</w:t>
            </w:r>
          </w:p>
        </w:tc>
        <w:tc>
          <w:tcPr>
            <w:tcW w:w="7513" w:type="dxa"/>
          </w:tcPr>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66" w:anchor="Par174" w:tooltip="Ссылка на текущий документ" w:history="1">
              <w:r w:rsidRPr="00A51BA2">
                <w:rPr>
                  <w:rStyle w:val="afff9"/>
                  <w:rFonts w:ascii="Times New Roman" w:eastAsia="SimSun" w:hAnsi="Times New Roman" w:cs="Times New Roman"/>
                </w:rPr>
                <w:t>коде 2.7.1</w:t>
              </w:r>
            </w:hyperlink>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4.9</w:t>
            </w:r>
          </w:p>
        </w:tc>
      </w:tr>
    </w:tbl>
    <w:p w:rsidR="00CE79D9" w:rsidRPr="00CE79D9" w:rsidRDefault="00CE79D9" w:rsidP="00CE79D9">
      <w:pPr>
        <w:autoSpaceDE w:val="0"/>
        <w:autoSpaceDN w:val="0"/>
        <w:adjustRightInd w:val="0"/>
        <w:jc w:val="center"/>
        <w:rPr>
          <w:b/>
          <w:bCs/>
        </w:rPr>
      </w:pPr>
    </w:p>
    <w:p w:rsidR="00CE79D9" w:rsidRPr="00CE79D9" w:rsidRDefault="00CE79D9" w:rsidP="00CE79D9">
      <w:pPr>
        <w:ind w:firstLine="427"/>
        <w:jc w:val="center"/>
        <w:rPr>
          <w:b/>
          <w:bCs/>
        </w:rPr>
      </w:pPr>
      <w:hyperlink r:id="rId67" w:anchor="dst100606" w:history="1">
        <w:r w:rsidRPr="00CE79D9">
          <w:rPr>
            <w:rStyle w:val="afff9"/>
            <w:rFonts w:eastAsia="SimSun"/>
            <w:b/>
          </w:rPr>
          <w:t>Предельные</w:t>
        </w:r>
      </w:hyperlink>
      <w:r w:rsidRPr="00CE79D9">
        <w:rPr>
          <w:rStyle w:val="afff9"/>
          <w:rFonts w:eastAsia="SimSun"/>
          <w:b/>
        </w:rPr>
        <w:t xml:space="preserve"> </w:t>
      </w:r>
      <w:r w:rsidRPr="00CE79D9">
        <w:rPr>
          <w:rStyle w:val="blk"/>
          <w:b/>
        </w:rPr>
        <w:t>размеры земельных участков и предельные параметры разрешенного строительства, реконструкции объектов капитального строительства:</w:t>
      </w:r>
    </w:p>
    <w:p w:rsidR="00CE79D9" w:rsidRPr="00CE79D9" w:rsidRDefault="00CE79D9" w:rsidP="00CE79D9">
      <w:pPr>
        <w:ind w:firstLine="427"/>
        <w:rPr>
          <w:b/>
          <w:bCs/>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820"/>
        <w:gridCol w:w="1957"/>
      </w:tblGrid>
      <w:tr w:rsidR="00CE79D9" w:rsidRPr="00CE79D9" w:rsidTr="00CE79D9">
        <w:tc>
          <w:tcPr>
            <w:tcW w:w="3085" w:type="dxa"/>
          </w:tcPr>
          <w:p w:rsidR="00CE79D9" w:rsidRPr="00A51BA2" w:rsidRDefault="00CE79D9" w:rsidP="00CE79D9">
            <w:pPr>
              <w:autoSpaceDE w:val="0"/>
              <w:autoSpaceDN w:val="0"/>
              <w:adjustRightInd w:val="0"/>
              <w:rPr>
                <w:sz w:val="20"/>
                <w:szCs w:val="20"/>
                <w:lang w:eastAsia="ar-SA"/>
              </w:rPr>
            </w:pPr>
            <w:r w:rsidRPr="00A51BA2">
              <w:rPr>
                <w:sz w:val="20"/>
                <w:szCs w:val="20"/>
              </w:rPr>
              <w:t>Предельные (минимальные и (или) максимальные) размеры земельных участков, в том числе их площадь</w:t>
            </w:r>
          </w:p>
        </w:tc>
        <w:tc>
          <w:tcPr>
            <w:tcW w:w="4820" w:type="dxa"/>
          </w:tcPr>
          <w:p w:rsidR="00CE79D9" w:rsidRPr="00A51BA2" w:rsidRDefault="00CE79D9" w:rsidP="00CE79D9">
            <w:pPr>
              <w:autoSpaceDE w:val="0"/>
              <w:autoSpaceDN w:val="0"/>
              <w:adjustRightInd w:val="0"/>
              <w:jc w:val="center"/>
              <w:rPr>
                <w:sz w:val="20"/>
                <w:szCs w:val="20"/>
              </w:rPr>
            </w:pPr>
            <w:r w:rsidRPr="00A51BA2">
              <w:rPr>
                <w:sz w:val="20"/>
                <w:szCs w:val="20"/>
              </w:rPr>
              <w:t>Отсутствует необходимость ограничения параметра.</w:t>
            </w:r>
          </w:p>
          <w:p w:rsidR="00CE79D9" w:rsidRPr="00A51BA2" w:rsidRDefault="00CE79D9" w:rsidP="00CE79D9">
            <w:pPr>
              <w:autoSpaceDE w:val="0"/>
              <w:autoSpaceDN w:val="0"/>
              <w:adjustRightInd w:val="0"/>
              <w:jc w:val="center"/>
              <w:rPr>
                <w:sz w:val="20"/>
                <w:szCs w:val="20"/>
              </w:rPr>
            </w:pPr>
            <w:r w:rsidRPr="00A51BA2">
              <w:rPr>
                <w:sz w:val="20"/>
                <w:szCs w:val="20"/>
              </w:rPr>
              <w:t>В соответствии с СП 42.13330.2011. Свод правил.</w:t>
            </w:r>
          </w:p>
          <w:p w:rsidR="00CE79D9" w:rsidRPr="00A51BA2" w:rsidRDefault="00CE79D9" w:rsidP="00CE79D9">
            <w:pPr>
              <w:autoSpaceDE w:val="0"/>
              <w:autoSpaceDN w:val="0"/>
              <w:adjustRightInd w:val="0"/>
              <w:jc w:val="center"/>
              <w:rPr>
                <w:sz w:val="20"/>
                <w:szCs w:val="20"/>
              </w:rPr>
            </w:pPr>
            <w:r w:rsidRPr="00A51BA2">
              <w:rPr>
                <w:sz w:val="20"/>
                <w:szCs w:val="20"/>
              </w:rPr>
              <w:t>Градостроительство. Планировка и застройка</w:t>
            </w:r>
          </w:p>
          <w:p w:rsidR="00CE79D9" w:rsidRPr="00A51BA2" w:rsidRDefault="00CE79D9" w:rsidP="00CE79D9">
            <w:pPr>
              <w:autoSpaceDE w:val="0"/>
              <w:autoSpaceDN w:val="0"/>
              <w:adjustRightInd w:val="0"/>
              <w:jc w:val="center"/>
              <w:rPr>
                <w:sz w:val="20"/>
                <w:szCs w:val="20"/>
              </w:rPr>
            </w:pPr>
            <w:r w:rsidRPr="00A51BA2">
              <w:rPr>
                <w:sz w:val="20"/>
                <w:szCs w:val="20"/>
              </w:rPr>
              <w:t>городских и сельских поселений.</w:t>
            </w:r>
          </w:p>
          <w:p w:rsidR="00CE79D9" w:rsidRPr="00A51BA2" w:rsidRDefault="00CE79D9" w:rsidP="00CE79D9">
            <w:pPr>
              <w:autoSpaceDE w:val="0"/>
              <w:autoSpaceDN w:val="0"/>
              <w:adjustRightInd w:val="0"/>
              <w:jc w:val="center"/>
              <w:rPr>
                <w:sz w:val="20"/>
                <w:szCs w:val="20"/>
              </w:rPr>
            </w:pPr>
            <w:r w:rsidRPr="00A51BA2">
              <w:rPr>
                <w:sz w:val="20"/>
                <w:szCs w:val="20"/>
              </w:rPr>
              <w:t xml:space="preserve">Актуализированная редакция </w:t>
            </w:r>
            <w:proofErr w:type="spellStart"/>
            <w:r w:rsidRPr="00A51BA2">
              <w:rPr>
                <w:sz w:val="20"/>
                <w:szCs w:val="20"/>
              </w:rPr>
              <w:t>СНиП</w:t>
            </w:r>
            <w:proofErr w:type="spellEnd"/>
            <w:r w:rsidRPr="00A51BA2">
              <w:rPr>
                <w:sz w:val="20"/>
                <w:szCs w:val="20"/>
              </w:rPr>
              <w:t xml:space="preserve"> 2.07.01-89*, </w:t>
            </w:r>
          </w:p>
          <w:p w:rsidR="00CE79D9" w:rsidRPr="00A51BA2" w:rsidRDefault="00CE79D9" w:rsidP="00CE79D9">
            <w:pPr>
              <w:autoSpaceDE w:val="0"/>
              <w:autoSpaceDN w:val="0"/>
              <w:adjustRightInd w:val="0"/>
              <w:jc w:val="center"/>
              <w:rPr>
                <w:sz w:val="20"/>
                <w:szCs w:val="20"/>
              </w:rPr>
            </w:pPr>
            <w:r w:rsidRPr="00A51BA2">
              <w:rPr>
                <w:sz w:val="20"/>
                <w:szCs w:val="20"/>
              </w:rPr>
              <w:t>Местными нормативами Градостроительного проектирования</w:t>
            </w:r>
          </w:p>
          <w:p w:rsidR="00CE79D9" w:rsidRPr="00A51BA2" w:rsidRDefault="00CE79D9" w:rsidP="00CE79D9">
            <w:pPr>
              <w:autoSpaceDE w:val="0"/>
              <w:autoSpaceDN w:val="0"/>
              <w:adjustRightInd w:val="0"/>
              <w:jc w:val="center"/>
              <w:rPr>
                <w:sz w:val="20"/>
                <w:szCs w:val="20"/>
                <w:lang w:eastAsia="ar-SA"/>
              </w:rPr>
            </w:pPr>
            <w:r w:rsidRPr="00A51BA2">
              <w:rPr>
                <w:sz w:val="20"/>
                <w:szCs w:val="20"/>
              </w:rPr>
              <w:t>Архангельского сельского поселения и иными нормативно-правовыми актами РФ</w:t>
            </w:r>
          </w:p>
        </w:tc>
        <w:tc>
          <w:tcPr>
            <w:tcW w:w="1957" w:type="dxa"/>
          </w:tcPr>
          <w:p w:rsidR="00CE79D9" w:rsidRPr="00A51BA2" w:rsidRDefault="00CE79D9" w:rsidP="00CE79D9">
            <w:pPr>
              <w:rPr>
                <w:sz w:val="20"/>
                <w:szCs w:val="20"/>
                <w:lang w:eastAsia="ar-SA"/>
              </w:rPr>
            </w:pPr>
            <w:r w:rsidRPr="00A51BA2">
              <w:rPr>
                <w:sz w:val="20"/>
                <w:szCs w:val="20"/>
                <w:lang w:eastAsia="ar-SA"/>
              </w:rPr>
              <w:t>-</w:t>
            </w:r>
          </w:p>
        </w:tc>
      </w:tr>
      <w:tr w:rsidR="00CE79D9" w:rsidRPr="00CE79D9" w:rsidTr="00CE79D9">
        <w:tc>
          <w:tcPr>
            <w:tcW w:w="3085" w:type="dxa"/>
          </w:tcPr>
          <w:p w:rsidR="00CE79D9" w:rsidRPr="00A51BA2" w:rsidRDefault="00CE79D9" w:rsidP="00CE79D9">
            <w:pPr>
              <w:autoSpaceDE w:val="0"/>
              <w:autoSpaceDN w:val="0"/>
              <w:adjustRightInd w:val="0"/>
              <w:rPr>
                <w:sz w:val="20"/>
                <w:szCs w:val="20"/>
              </w:rPr>
            </w:pPr>
            <w:r w:rsidRPr="00A51BA2">
              <w:rPr>
                <w:sz w:val="20"/>
                <w:szCs w:val="20"/>
              </w:rPr>
              <w:t>Минимальные отступы от границ</w:t>
            </w:r>
          </w:p>
          <w:p w:rsidR="00CE79D9" w:rsidRPr="00A51BA2" w:rsidRDefault="00CE79D9" w:rsidP="00CE79D9">
            <w:pPr>
              <w:autoSpaceDE w:val="0"/>
              <w:autoSpaceDN w:val="0"/>
              <w:adjustRightInd w:val="0"/>
              <w:rPr>
                <w:sz w:val="20"/>
                <w:szCs w:val="20"/>
              </w:rPr>
            </w:pPr>
            <w:r w:rsidRPr="00A51BA2">
              <w:rPr>
                <w:sz w:val="20"/>
                <w:szCs w:val="20"/>
              </w:rPr>
              <w:t>земельных участков в целях определения мест допустимого</w:t>
            </w:r>
          </w:p>
          <w:p w:rsidR="00CE79D9" w:rsidRPr="00A51BA2" w:rsidRDefault="00CE79D9" w:rsidP="00CE79D9">
            <w:pPr>
              <w:autoSpaceDE w:val="0"/>
              <w:autoSpaceDN w:val="0"/>
              <w:adjustRightInd w:val="0"/>
              <w:rPr>
                <w:sz w:val="20"/>
                <w:szCs w:val="20"/>
              </w:rPr>
            </w:pPr>
            <w:r w:rsidRPr="00A51BA2">
              <w:rPr>
                <w:sz w:val="20"/>
                <w:szCs w:val="20"/>
              </w:rPr>
              <w:t>размещения зданий, строений,</w:t>
            </w:r>
          </w:p>
          <w:p w:rsidR="00CE79D9" w:rsidRPr="00A51BA2" w:rsidRDefault="00CE79D9" w:rsidP="00CE79D9">
            <w:pPr>
              <w:autoSpaceDE w:val="0"/>
              <w:autoSpaceDN w:val="0"/>
              <w:adjustRightInd w:val="0"/>
              <w:rPr>
                <w:sz w:val="20"/>
                <w:szCs w:val="20"/>
              </w:rPr>
            </w:pPr>
            <w:r w:rsidRPr="00A51BA2">
              <w:rPr>
                <w:sz w:val="20"/>
                <w:szCs w:val="20"/>
              </w:rPr>
              <w:t>сооружений, за пределами</w:t>
            </w:r>
          </w:p>
          <w:p w:rsidR="00CE79D9" w:rsidRPr="00A51BA2" w:rsidRDefault="00CE79D9" w:rsidP="00CE79D9">
            <w:pPr>
              <w:autoSpaceDE w:val="0"/>
              <w:autoSpaceDN w:val="0"/>
              <w:adjustRightInd w:val="0"/>
              <w:rPr>
                <w:sz w:val="20"/>
                <w:szCs w:val="20"/>
              </w:rPr>
            </w:pPr>
            <w:proofErr w:type="gramStart"/>
            <w:r w:rsidRPr="00A51BA2">
              <w:rPr>
                <w:sz w:val="20"/>
                <w:szCs w:val="20"/>
              </w:rPr>
              <w:t>которых</w:t>
            </w:r>
            <w:proofErr w:type="gramEnd"/>
            <w:r w:rsidRPr="00A51BA2">
              <w:rPr>
                <w:sz w:val="20"/>
                <w:szCs w:val="20"/>
              </w:rPr>
              <w:t xml:space="preserve"> запрещено строительство</w:t>
            </w:r>
          </w:p>
          <w:p w:rsidR="00CE79D9" w:rsidRPr="00A51BA2" w:rsidRDefault="00CE79D9" w:rsidP="00CE79D9">
            <w:pPr>
              <w:rPr>
                <w:sz w:val="20"/>
                <w:szCs w:val="20"/>
                <w:lang w:eastAsia="ar-SA"/>
              </w:rPr>
            </w:pPr>
            <w:r w:rsidRPr="00A51BA2">
              <w:rPr>
                <w:sz w:val="20"/>
                <w:szCs w:val="20"/>
              </w:rPr>
              <w:t>зданий, строений, сооружений</w:t>
            </w:r>
          </w:p>
        </w:tc>
        <w:tc>
          <w:tcPr>
            <w:tcW w:w="4820" w:type="dxa"/>
          </w:tcPr>
          <w:p w:rsidR="00CE79D9" w:rsidRPr="00A51BA2" w:rsidRDefault="00CE79D9" w:rsidP="00CE79D9">
            <w:pPr>
              <w:autoSpaceDE w:val="0"/>
              <w:autoSpaceDN w:val="0"/>
              <w:adjustRightInd w:val="0"/>
              <w:jc w:val="center"/>
              <w:rPr>
                <w:sz w:val="20"/>
                <w:szCs w:val="20"/>
              </w:rPr>
            </w:pPr>
            <w:r w:rsidRPr="00A51BA2">
              <w:rPr>
                <w:sz w:val="20"/>
                <w:szCs w:val="20"/>
              </w:rPr>
              <w:t>Отсутствует необходимость ограничения параметра.</w:t>
            </w:r>
          </w:p>
          <w:p w:rsidR="00CE79D9" w:rsidRPr="00A51BA2" w:rsidRDefault="00CE79D9" w:rsidP="00CE79D9">
            <w:pPr>
              <w:autoSpaceDE w:val="0"/>
              <w:autoSpaceDN w:val="0"/>
              <w:adjustRightInd w:val="0"/>
              <w:jc w:val="center"/>
              <w:rPr>
                <w:sz w:val="20"/>
                <w:szCs w:val="20"/>
              </w:rPr>
            </w:pPr>
            <w:r w:rsidRPr="00A51BA2">
              <w:rPr>
                <w:sz w:val="20"/>
                <w:szCs w:val="20"/>
              </w:rPr>
              <w:t>В соответствии с СП 42.13330.2011. Свод правил.</w:t>
            </w:r>
          </w:p>
          <w:p w:rsidR="00CE79D9" w:rsidRPr="00A51BA2" w:rsidRDefault="00CE79D9" w:rsidP="00CE79D9">
            <w:pPr>
              <w:autoSpaceDE w:val="0"/>
              <w:autoSpaceDN w:val="0"/>
              <w:adjustRightInd w:val="0"/>
              <w:jc w:val="center"/>
              <w:rPr>
                <w:sz w:val="20"/>
                <w:szCs w:val="20"/>
              </w:rPr>
            </w:pPr>
            <w:r w:rsidRPr="00A51BA2">
              <w:rPr>
                <w:sz w:val="20"/>
                <w:szCs w:val="20"/>
              </w:rPr>
              <w:t>Градостроительство. Планировка и застройка</w:t>
            </w:r>
          </w:p>
          <w:p w:rsidR="00CE79D9" w:rsidRPr="00A51BA2" w:rsidRDefault="00CE79D9" w:rsidP="00CE79D9">
            <w:pPr>
              <w:autoSpaceDE w:val="0"/>
              <w:autoSpaceDN w:val="0"/>
              <w:adjustRightInd w:val="0"/>
              <w:jc w:val="center"/>
              <w:rPr>
                <w:sz w:val="20"/>
                <w:szCs w:val="20"/>
              </w:rPr>
            </w:pPr>
            <w:r w:rsidRPr="00A51BA2">
              <w:rPr>
                <w:sz w:val="20"/>
                <w:szCs w:val="20"/>
              </w:rPr>
              <w:t>городских и сельских поселений.</w:t>
            </w:r>
          </w:p>
          <w:p w:rsidR="00CE79D9" w:rsidRPr="00A51BA2" w:rsidRDefault="00CE79D9" w:rsidP="00CE79D9">
            <w:pPr>
              <w:autoSpaceDE w:val="0"/>
              <w:autoSpaceDN w:val="0"/>
              <w:adjustRightInd w:val="0"/>
              <w:jc w:val="center"/>
              <w:rPr>
                <w:sz w:val="20"/>
                <w:szCs w:val="20"/>
              </w:rPr>
            </w:pPr>
            <w:r w:rsidRPr="00A51BA2">
              <w:rPr>
                <w:sz w:val="20"/>
                <w:szCs w:val="20"/>
              </w:rPr>
              <w:t xml:space="preserve">Актуализированная редакция </w:t>
            </w:r>
            <w:proofErr w:type="spellStart"/>
            <w:r w:rsidRPr="00A51BA2">
              <w:rPr>
                <w:sz w:val="20"/>
                <w:szCs w:val="20"/>
              </w:rPr>
              <w:t>СНиП</w:t>
            </w:r>
            <w:proofErr w:type="spellEnd"/>
            <w:r w:rsidRPr="00A51BA2">
              <w:rPr>
                <w:sz w:val="20"/>
                <w:szCs w:val="20"/>
              </w:rPr>
              <w:t xml:space="preserve"> 2.07.01-89*, </w:t>
            </w:r>
            <w:proofErr w:type="spellStart"/>
            <w:r w:rsidRPr="00A51BA2">
              <w:rPr>
                <w:sz w:val="20"/>
                <w:szCs w:val="20"/>
              </w:rPr>
              <w:t>СанПиН</w:t>
            </w:r>
            <w:proofErr w:type="spellEnd"/>
            <w:r w:rsidRPr="00A51BA2">
              <w:rPr>
                <w:sz w:val="20"/>
                <w:szCs w:val="20"/>
              </w:rPr>
              <w:t xml:space="preserve">  2.2.1/2.1.1.1200-03  «Санитарно-защитные зоны и санитарная классификация предприятий, сооружений и иных объектов», Местными нормативами </w:t>
            </w:r>
            <w:proofErr w:type="gramStart"/>
            <w:r w:rsidRPr="00A51BA2">
              <w:rPr>
                <w:sz w:val="20"/>
                <w:szCs w:val="20"/>
              </w:rPr>
              <w:t>градостроительного</w:t>
            </w:r>
            <w:proofErr w:type="gramEnd"/>
          </w:p>
          <w:p w:rsidR="00CE79D9" w:rsidRPr="00A51BA2" w:rsidRDefault="00CE79D9" w:rsidP="00CE79D9">
            <w:pPr>
              <w:autoSpaceDE w:val="0"/>
              <w:autoSpaceDN w:val="0"/>
              <w:adjustRightInd w:val="0"/>
              <w:jc w:val="center"/>
              <w:rPr>
                <w:sz w:val="20"/>
                <w:szCs w:val="20"/>
                <w:lang w:eastAsia="ar-SA"/>
              </w:rPr>
            </w:pPr>
            <w:r w:rsidRPr="00A51BA2">
              <w:rPr>
                <w:sz w:val="20"/>
                <w:szCs w:val="20"/>
              </w:rPr>
              <w:t>Проектирования Архангельского сельского поселения и иными нормативно-правовыми актами РФ</w:t>
            </w:r>
          </w:p>
        </w:tc>
        <w:tc>
          <w:tcPr>
            <w:tcW w:w="1957" w:type="dxa"/>
          </w:tcPr>
          <w:p w:rsidR="00CE79D9" w:rsidRPr="00A51BA2" w:rsidRDefault="00CE79D9" w:rsidP="00CE79D9">
            <w:pPr>
              <w:rPr>
                <w:sz w:val="20"/>
                <w:szCs w:val="20"/>
                <w:lang w:eastAsia="ar-SA"/>
              </w:rPr>
            </w:pPr>
            <w:r w:rsidRPr="00A51BA2">
              <w:rPr>
                <w:sz w:val="20"/>
                <w:szCs w:val="20"/>
                <w:lang w:eastAsia="ar-SA"/>
              </w:rPr>
              <w:t>-</w:t>
            </w:r>
          </w:p>
        </w:tc>
      </w:tr>
      <w:tr w:rsidR="00CE79D9" w:rsidRPr="00CE79D9" w:rsidTr="00CE79D9">
        <w:tc>
          <w:tcPr>
            <w:tcW w:w="3085" w:type="dxa"/>
          </w:tcPr>
          <w:p w:rsidR="00CE79D9" w:rsidRPr="00A51BA2" w:rsidRDefault="00CE79D9" w:rsidP="00CE79D9">
            <w:pPr>
              <w:autoSpaceDE w:val="0"/>
              <w:autoSpaceDN w:val="0"/>
              <w:adjustRightInd w:val="0"/>
              <w:rPr>
                <w:sz w:val="20"/>
                <w:szCs w:val="20"/>
              </w:rPr>
            </w:pPr>
            <w:r w:rsidRPr="00A51BA2">
              <w:rPr>
                <w:sz w:val="20"/>
                <w:szCs w:val="20"/>
              </w:rPr>
              <w:t>Предельное количество этажей</w:t>
            </w:r>
          </w:p>
          <w:p w:rsidR="00CE79D9" w:rsidRPr="00A51BA2" w:rsidRDefault="00CE79D9" w:rsidP="00CE79D9">
            <w:pPr>
              <w:autoSpaceDE w:val="0"/>
              <w:autoSpaceDN w:val="0"/>
              <w:adjustRightInd w:val="0"/>
              <w:rPr>
                <w:sz w:val="20"/>
                <w:szCs w:val="20"/>
              </w:rPr>
            </w:pPr>
            <w:r w:rsidRPr="00A51BA2">
              <w:rPr>
                <w:sz w:val="20"/>
                <w:szCs w:val="20"/>
              </w:rPr>
              <w:t>или предельная высота зданий,</w:t>
            </w:r>
          </w:p>
          <w:p w:rsidR="00CE79D9" w:rsidRPr="00A51BA2" w:rsidRDefault="00CE79D9" w:rsidP="00CE79D9">
            <w:pPr>
              <w:rPr>
                <w:sz w:val="20"/>
                <w:szCs w:val="20"/>
                <w:lang w:eastAsia="ar-SA"/>
              </w:rPr>
            </w:pPr>
            <w:r w:rsidRPr="00A51BA2">
              <w:rPr>
                <w:sz w:val="20"/>
                <w:szCs w:val="20"/>
              </w:rPr>
              <w:t>строений, сооружений</w:t>
            </w:r>
          </w:p>
        </w:tc>
        <w:tc>
          <w:tcPr>
            <w:tcW w:w="4820" w:type="dxa"/>
          </w:tcPr>
          <w:p w:rsidR="00CE79D9" w:rsidRPr="00A51BA2" w:rsidRDefault="00CE79D9" w:rsidP="00CE79D9">
            <w:pPr>
              <w:jc w:val="center"/>
              <w:rPr>
                <w:sz w:val="20"/>
                <w:szCs w:val="20"/>
                <w:lang w:eastAsia="ar-SA"/>
              </w:rPr>
            </w:pPr>
            <w:r w:rsidRPr="00A51BA2">
              <w:rPr>
                <w:sz w:val="20"/>
                <w:szCs w:val="20"/>
              </w:rPr>
              <w:t>до 2 надземных этажей</w:t>
            </w:r>
          </w:p>
        </w:tc>
        <w:tc>
          <w:tcPr>
            <w:tcW w:w="1957" w:type="dxa"/>
          </w:tcPr>
          <w:p w:rsidR="00CE79D9" w:rsidRPr="00A51BA2" w:rsidRDefault="00CE79D9" w:rsidP="00CE79D9">
            <w:pPr>
              <w:rPr>
                <w:sz w:val="20"/>
                <w:szCs w:val="20"/>
                <w:lang w:eastAsia="ar-SA"/>
              </w:rPr>
            </w:pPr>
            <w:r w:rsidRPr="00A51BA2">
              <w:rPr>
                <w:sz w:val="20"/>
                <w:szCs w:val="20"/>
                <w:lang w:eastAsia="ar-SA"/>
              </w:rPr>
              <w:t>-</w:t>
            </w:r>
          </w:p>
        </w:tc>
      </w:tr>
      <w:tr w:rsidR="00CE79D9" w:rsidRPr="00CE79D9" w:rsidTr="00CE79D9">
        <w:tc>
          <w:tcPr>
            <w:tcW w:w="3085" w:type="dxa"/>
          </w:tcPr>
          <w:p w:rsidR="00CE79D9" w:rsidRPr="00A51BA2" w:rsidRDefault="00CE79D9" w:rsidP="00CE79D9">
            <w:pPr>
              <w:autoSpaceDE w:val="0"/>
              <w:autoSpaceDN w:val="0"/>
              <w:adjustRightInd w:val="0"/>
              <w:rPr>
                <w:sz w:val="20"/>
                <w:szCs w:val="20"/>
              </w:rPr>
            </w:pPr>
            <w:r w:rsidRPr="00A51BA2">
              <w:rPr>
                <w:sz w:val="20"/>
                <w:szCs w:val="20"/>
              </w:rPr>
              <w:t>Максимальный процент застройки в границах земельного участка, определяемый как отношение</w:t>
            </w:r>
          </w:p>
          <w:p w:rsidR="00CE79D9" w:rsidRPr="00A51BA2" w:rsidRDefault="00CE79D9" w:rsidP="00CE79D9">
            <w:pPr>
              <w:autoSpaceDE w:val="0"/>
              <w:autoSpaceDN w:val="0"/>
              <w:adjustRightInd w:val="0"/>
              <w:rPr>
                <w:sz w:val="20"/>
                <w:szCs w:val="20"/>
              </w:rPr>
            </w:pPr>
            <w:r w:rsidRPr="00A51BA2">
              <w:rPr>
                <w:sz w:val="20"/>
                <w:szCs w:val="20"/>
              </w:rPr>
              <w:t xml:space="preserve">суммарной площади </w:t>
            </w:r>
            <w:proofErr w:type="gramStart"/>
            <w:r w:rsidRPr="00A51BA2">
              <w:rPr>
                <w:sz w:val="20"/>
                <w:szCs w:val="20"/>
              </w:rPr>
              <w:t>земельного</w:t>
            </w:r>
            <w:proofErr w:type="gramEnd"/>
          </w:p>
          <w:p w:rsidR="00CE79D9" w:rsidRPr="00A51BA2" w:rsidRDefault="00CE79D9" w:rsidP="00CE79D9">
            <w:pPr>
              <w:autoSpaceDE w:val="0"/>
              <w:autoSpaceDN w:val="0"/>
              <w:adjustRightInd w:val="0"/>
              <w:rPr>
                <w:sz w:val="20"/>
                <w:szCs w:val="20"/>
              </w:rPr>
            </w:pPr>
            <w:r w:rsidRPr="00A51BA2">
              <w:rPr>
                <w:sz w:val="20"/>
                <w:szCs w:val="20"/>
              </w:rPr>
              <w:t xml:space="preserve">участка, </w:t>
            </w:r>
            <w:proofErr w:type="gramStart"/>
            <w:r w:rsidRPr="00A51BA2">
              <w:rPr>
                <w:sz w:val="20"/>
                <w:szCs w:val="20"/>
              </w:rPr>
              <w:t>которая</w:t>
            </w:r>
            <w:proofErr w:type="gramEnd"/>
            <w:r w:rsidRPr="00A51BA2">
              <w:rPr>
                <w:sz w:val="20"/>
                <w:szCs w:val="20"/>
              </w:rPr>
              <w:t xml:space="preserve"> может быть</w:t>
            </w:r>
          </w:p>
          <w:p w:rsidR="00CE79D9" w:rsidRPr="00A51BA2" w:rsidRDefault="00CE79D9" w:rsidP="00CE79D9">
            <w:pPr>
              <w:autoSpaceDE w:val="0"/>
              <w:autoSpaceDN w:val="0"/>
              <w:adjustRightInd w:val="0"/>
              <w:rPr>
                <w:sz w:val="20"/>
                <w:szCs w:val="20"/>
              </w:rPr>
            </w:pPr>
            <w:proofErr w:type="gramStart"/>
            <w:r w:rsidRPr="00A51BA2">
              <w:rPr>
                <w:sz w:val="20"/>
                <w:szCs w:val="20"/>
              </w:rPr>
              <w:t>застроена</w:t>
            </w:r>
            <w:proofErr w:type="gramEnd"/>
            <w:r w:rsidRPr="00A51BA2">
              <w:rPr>
                <w:sz w:val="20"/>
                <w:szCs w:val="20"/>
              </w:rPr>
              <w:t>, ко всей площади</w:t>
            </w:r>
          </w:p>
          <w:p w:rsidR="00CE79D9" w:rsidRPr="00A51BA2" w:rsidRDefault="00CE79D9" w:rsidP="00CE79D9">
            <w:pPr>
              <w:rPr>
                <w:sz w:val="20"/>
                <w:szCs w:val="20"/>
                <w:lang w:eastAsia="ar-SA"/>
              </w:rPr>
            </w:pPr>
            <w:r w:rsidRPr="00A51BA2">
              <w:rPr>
                <w:sz w:val="20"/>
                <w:szCs w:val="20"/>
              </w:rPr>
              <w:t>земельного участка</w:t>
            </w:r>
          </w:p>
        </w:tc>
        <w:tc>
          <w:tcPr>
            <w:tcW w:w="4820" w:type="dxa"/>
          </w:tcPr>
          <w:p w:rsidR="00CE79D9" w:rsidRPr="00A51BA2" w:rsidRDefault="00CE79D9" w:rsidP="00CE79D9">
            <w:pPr>
              <w:autoSpaceDE w:val="0"/>
              <w:autoSpaceDN w:val="0"/>
              <w:adjustRightInd w:val="0"/>
              <w:jc w:val="center"/>
              <w:rPr>
                <w:sz w:val="20"/>
                <w:szCs w:val="20"/>
              </w:rPr>
            </w:pPr>
            <w:r w:rsidRPr="00A51BA2">
              <w:rPr>
                <w:sz w:val="20"/>
                <w:szCs w:val="20"/>
              </w:rPr>
              <w:t>Отсутствует необходимость ограничения параметра.</w:t>
            </w:r>
          </w:p>
          <w:p w:rsidR="00CE79D9" w:rsidRPr="00A51BA2" w:rsidRDefault="00CE79D9" w:rsidP="00CE79D9">
            <w:pPr>
              <w:autoSpaceDE w:val="0"/>
              <w:autoSpaceDN w:val="0"/>
              <w:adjustRightInd w:val="0"/>
              <w:jc w:val="center"/>
              <w:rPr>
                <w:sz w:val="20"/>
                <w:szCs w:val="20"/>
              </w:rPr>
            </w:pPr>
            <w:r w:rsidRPr="00A51BA2">
              <w:rPr>
                <w:sz w:val="20"/>
                <w:szCs w:val="20"/>
              </w:rPr>
              <w:t>В соответствии с СП 42.13330.2011. Свод правил.</w:t>
            </w:r>
          </w:p>
          <w:p w:rsidR="00CE79D9" w:rsidRPr="00A51BA2" w:rsidRDefault="00CE79D9" w:rsidP="00CE79D9">
            <w:pPr>
              <w:autoSpaceDE w:val="0"/>
              <w:autoSpaceDN w:val="0"/>
              <w:adjustRightInd w:val="0"/>
              <w:jc w:val="center"/>
              <w:rPr>
                <w:sz w:val="20"/>
                <w:szCs w:val="20"/>
              </w:rPr>
            </w:pPr>
            <w:r w:rsidRPr="00A51BA2">
              <w:rPr>
                <w:sz w:val="20"/>
                <w:szCs w:val="20"/>
              </w:rPr>
              <w:t>Градостроительство. Планировка и застройка</w:t>
            </w:r>
          </w:p>
          <w:p w:rsidR="00CE79D9" w:rsidRPr="00A51BA2" w:rsidRDefault="00CE79D9" w:rsidP="00CE79D9">
            <w:pPr>
              <w:autoSpaceDE w:val="0"/>
              <w:autoSpaceDN w:val="0"/>
              <w:adjustRightInd w:val="0"/>
              <w:jc w:val="center"/>
              <w:rPr>
                <w:sz w:val="20"/>
                <w:szCs w:val="20"/>
              </w:rPr>
            </w:pPr>
            <w:r w:rsidRPr="00A51BA2">
              <w:rPr>
                <w:sz w:val="20"/>
                <w:szCs w:val="20"/>
              </w:rPr>
              <w:t>городских и сельских поселений.</w:t>
            </w:r>
          </w:p>
          <w:p w:rsidR="00CE79D9" w:rsidRPr="00A51BA2" w:rsidRDefault="00CE79D9" w:rsidP="00CE79D9">
            <w:pPr>
              <w:autoSpaceDE w:val="0"/>
              <w:autoSpaceDN w:val="0"/>
              <w:adjustRightInd w:val="0"/>
              <w:jc w:val="center"/>
              <w:rPr>
                <w:sz w:val="20"/>
                <w:szCs w:val="20"/>
              </w:rPr>
            </w:pPr>
            <w:r w:rsidRPr="00A51BA2">
              <w:rPr>
                <w:sz w:val="20"/>
                <w:szCs w:val="20"/>
              </w:rPr>
              <w:t xml:space="preserve">Актуализированная редакция </w:t>
            </w:r>
            <w:proofErr w:type="spellStart"/>
            <w:r w:rsidRPr="00A51BA2">
              <w:rPr>
                <w:sz w:val="20"/>
                <w:szCs w:val="20"/>
              </w:rPr>
              <w:t>СНиП</w:t>
            </w:r>
            <w:proofErr w:type="spellEnd"/>
            <w:r w:rsidRPr="00A51BA2">
              <w:rPr>
                <w:sz w:val="20"/>
                <w:szCs w:val="20"/>
              </w:rPr>
              <w:t xml:space="preserve"> 2.07.01-89*, Местными нормативами </w:t>
            </w:r>
            <w:proofErr w:type="gramStart"/>
            <w:r w:rsidRPr="00A51BA2">
              <w:rPr>
                <w:sz w:val="20"/>
                <w:szCs w:val="20"/>
              </w:rPr>
              <w:t>градостроительного</w:t>
            </w:r>
            <w:proofErr w:type="gramEnd"/>
          </w:p>
          <w:p w:rsidR="00CE79D9" w:rsidRPr="00A51BA2" w:rsidRDefault="00CE79D9" w:rsidP="00CE79D9">
            <w:pPr>
              <w:autoSpaceDE w:val="0"/>
              <w:autoSpaceDN w:val="0"/>
              <w:adjustRightInd w:val="0"/>
              <w:jc w:val="center"/>
              <w:rPr>
                <w:sz w:val="20"/>
                <w:szCs w:val="20"/>
                <w:lang w:eastAsia="ar-SA"/>
              </w:rPr>
            </w:pPr>
            <w:r w:rsidRPr="00A51BA2">
              <w:rPr>
                <w:sz w:val="20"/>
                <w:szCs w:val="20"/>
              </w:rPr>
              <w:t>проектирования Архангельского сельского поселения и иными нормативно-правовыми актами РФ</w:t>
            </w:r>
          </w:p>
        </w:tc>
        <w:tc>
          <w:tcPr>
            <w:tcW w:w="1957" w:type="dxa"/>
          </w:tcPr>
          <w:p w:rsidR="00CE79D9" w:rsidRPr="00A51BA2" w:rsidRDefault="00CE79D9" w:rsidP="00CE79D9">
            <w:pPr>
              <w:rPr>
                <w:sz w:val="20"/>
                <w:szCs w:val="20"/>
                <w:lang w:eastAsia="ar-SA"/>
              </w:rPr>
            </w:pPr>
            <w:r w:rsidRPr="00A51BA2">
              <w:rPr>
                <w:sz w:val="20"/>
                <w:szCs w:val="20"/>
                <w:lang w:eastAsia="ar-SA"/>
              </w:rPr>
              <w:t>-</w:t>
            </w:r>
          </w:p>
        </w:tc>
      </w:tr>
    </w:tbl>
    <w:p w:rsidR="00CE79D9" w:rsidRPr="00CE79D9" w:rsidRDefault="00CE79D9" w:rsidP="00CE79D9">
      <w:pPr>
        <w:ind w:firstLine="427"/>
        <w:rPr>
          <w:szCs w:val="20"/>
          <w:lang w:eastAsia="ar-SA"/>
        </w:rPr>
      </w:pPr>
    </w:p>
    <w:p w:rsidR="00CE79D9" w:rsidRPr="00CE79D9" w:rsidRDefault="00CE79D9" w:rsidP="00CE79D9">
      <w:pPr>
        <w:autoSpaceDE w:val="0"/>
        <w:autoSpaceDN w:val="0"/>
        <w:adjustRightInd w:val="0"/>
        <w:jc w:val="center"/>
        <w:rPr>
          <w:b/>
          <w:bCs/>
        </w:rPr>
      </w:pPr>
      <w:r w:rsidRPr="00CE79D9">
        <w:rPr>
          <w:b/>
          <w:bCs/>
        </w:rPr>
        <w:t>Ограничения использования земельных участков и объектов капитального</w:t>
      </w:r>
    </w:p>
    <w:p w:rsidR="00CE79D9" w:rsidRPr="00CE79D9" w:rsidRDefault="00CE79D9" w:rsidP="00CE79D9">
      <w:pPr>
        <w:autoSpaceDE w:val="0"/>
        <w:autoSpaceDN w:val="0"/>
        <w:adjustRightInd w:val="0"/>
        <w:jc w:val="center"/>
        <w:rPr>
          <w:b/>
          <w:bCs/>
        </w:rPr>
      </w:pPr>
      <w:r w:rsidRPr="00CE79D9">
        <w:rPr>
          <w:b/>
          <w:bCs/>
        </w:rPr>
        <w:t>строительства, устанавливаемые в соответствии с законодательством</w:t>
      </w:r>
    </w:p>
    <w:p w:rsidR="00CE79D9" w:rsidRPr="00CE79D9" w:rsidRDefault="00CE79D9" w:rsidP="00CE79D9">
      <w:pPr>
        <w:autoSpaceDE w:val="0"/>
        <w:autoSpaceDN w:val="0"/>
        <w:adjustRightInd w:val="0"/>
        <w:jc w:val="center"/>
        <w:rPr>
          <w:b/>
          <w:bCs/>
        </w:rPr>
      </w:pPr>
      <w:r w:rsidRPr="00CE79D9">
        <w:rPr>
          <w:b/>
          <w:bCs/>
        </w:rPr>
        <w:t>Российской Федерации</w:t>
      </w:r>
    </w:p>
    <w:p w:rsidR="00CE79D9" w:rsidRPr="00CE79D9" w:rsidRDefault="00CE79D9" w:rsidP="00CE79D9">
      <w:pPr>
        <w:ind w:firstLine="427"/>
      </w:pPr>
      <w:r w:rsidRPr="00CE79D9">
        <w:t>В соответствии с нормативно-правовыми актами РФ.</w:t>
      </w:r>
    </w:p>
    <w:p w:rsidR="00CE79D9" w:rsidRPr="00CE79D9" w:rsidRDefault="00CE79D9" w:rsidP="00CE79D9">
      <w:pPr>
        <w:spacing w:before="240"/>
        <w:ind w:firstLine="709"/>
        <w:jc w:val="both"/>
        <w:rPr>
          <w:b/>
        </w:rPr>
      </w:pPr>
      <w:r w:rsidRPr="00CE79D9">
        <w:rPr>
          <w:b/>
          <w:bCs/>
        </w:rPr>
        <w:t xml:space="preserve">СН-2  -  </w:t>
      </w:r>
      <w:r w:rsidRPr="00CE79D9">
        <w:rPr>
          <w:b/>
        </w:rPr>
        <w:t>Зона полигонов ТБО</w:t>
      </w:r>
    </w:p>
    <w:p w:rsidR="00CE79D9" w:rsidRPr="00CE79D9" w:rsidRDefault="00CE79D9" w:rsidP="00CE79D9">
      <w:pPr>
        <w:spacing w:before="240"/>
        <w:ind w:firstLine="709"/>
        <w:jc w:val="both"/>
        <w:rPr>
          <w:rStyle w:val="blk"/>
          <w:b/>
        </w:rPr>
      </w:pPr>
      <w:r w:rsidRPr="00CE79D9">
        <w:rPr>
          <w:b/>
          <w:spacing w:val="-2"/>
        </w:rPr>
        <w:lastRenderedPageBreak/>
        <w:t xml:space="preserve">Основные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793"/>
        <w:gridCol w:w="7258"/>
        <w:gridCol w:w="803"/>
      </w:tblGrid>
      <w:tr w:rsidR="00CE79D9" w:rsidRPr="00CE79D9"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t>Наименование вида</w:t>
            </w:r>
          </w:p>
        </w:tc>
        <w:tc>
          <w:tcPr>
            <w:tcW w:w="7513" w:type="dxa"/>
          </w:tcPr>
          <w:p w:rsidR="00CE79D9" w:rsidRPr="00A51BA2" w:rsidRDefault="00CE79D9" w:rsidP="00CE79D9">
            <w:pPr>
              <w:cnfStyle w:val="100000000000"/>
              <w:rPr>
                <w:spacing w:val="-2"/>
                <w:sz w:val="20"/>
                <w:szCs w:val="20"/>
              </w:rPr>
            </w:pPr>
            <w:r w:rsidRPr="00A51BA2">
              <w:rPr>
                <w:spacing w:val="-2"/>
                <w:sz w:val="20"/>
                <w:szCs w:val="20"/>
              </w:rPr>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 xml:space="preserve">Специальная деятельность </w:t>
            </w:r>
          </w:p>
        </w:tc>
        <w:tc>
          <w:tcPr>
            <w:tcW w:w="7513" w:type="dxa"/>
          </w:tcPr>
          <w:p w:rsidR="00CE79D9" w:rsidRPr="00A51BA2" w:rsidRDefault="00CE79D9" w:rsidP="00CE79D9">
            <w:pPr>
              <w:pStyle w:val="ConsPlusNormal"/>
              <w:spacing w:line="256" w:lineRule="auto"/>
              <w:ind w:firstLine="34"/>
              <w:jc w:val="both"/>
              <w:cnfStyle w:val="000000000000"/>
              <w:rPr>
                <w:rFonts w:ascii="Times New Roman" w:hAnsi="Times New Roman" w:cs="Times New Roman"/>
              </w:rPr>
            </w:pPr>
            <w:r w:rsidRPr="00A51BA2">
              <w:rPr>
                <w:rFonts w:ascii="Times New Roman" w:hAnsi="Times New Roman" w:cs="Times New Roman"/>
              </w:rPr>
              <w:t>полигоны захоронения отходов потребления</w:t>
            </w:r>
          </w:p>
        </w:tc>
        <w:tc>
          <w:tcPr>
            <w:tcW w:w="816" w:type="dxa"/>
          </w:tcPr>
          <w:p w:rsidR="00CE79D9" w:rsidRPr="00A51BA2" w:rsidRDefault="00CE79D9" w:rsidP="00CE79D9">
            <w:pPr>
              <w:pStyle w:val="ConsPlusNormal"/>
              <w:jc w:val="center"/>
              <w:cnfStyle w:val="000000000000"/>
              <w:rPr>
                <w:rFonts w:ascii="Times New Roman" w:hAnsi="Times New Roman" w:cs="Times New Roman"/>
              </w:rPr>
            </w:pPr>
            <w:r w:rsidRPr="00A51BA2">
              <w:rPr>
                <w:rFonts w:ascii="Times New Roman" w:hAnsi="Times New Roman" w:cs="Times New Roman"/>
              </w:rPr>
              <w:t>12.2</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 xml:space="preserve">Охрана природных территорий </w:t>
            </w:r>
          </w:p>
        </w:tc>
        <w:tc>
          <w:tcPr>
            <w:tcW w:w="7513" w:type="dxa"/>
          </w:tcPr>
          <w:p w:rsidR="00CE79D9" w:rsidRPr="00A51BA2" w:rsidRDefault="00CE79D9" w:rsidP="00CE79D9">
            <w:pPr>
              <w:autoSpaceDE w:val="0"/>
              <w:autoSpaceDN w:val="0"/>
              <w:adjustRightInd w:val="0"/>
              <w:cnfStyle w:val="000000000000"/>
              <w:rPr>
                <w:sz w:val="20"/>
                <w:szCs w:val="20"/>
              </w:rPr>
            </w:pPr>
            <w:r w:rsidRPr="00A51BA2">
              <w:rPr>
                <w:sz w:val="20"/>
                <w:szCs w:val="20"/>
              </w:rPr>
              <w:t>защитные леса, в том числе городские леса, лесопарки, и иная хозяйственная деятельность, разрешенная в защитных лесах</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9.1</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 xml:space="preserve">Земельные участки (территории) общего пользования </w:t>
            </w:r>
          </w:p>
        </w:tc>
        <w:tc>
          <w:tcPr>
            <w:tcW w:w="7513" w:type="dxa"/>
          </w:tcPr>
          <w:p w:rsidR="00CE79D9" w:rsidRPr="00A51BA2" w:rsidRDefault="00CE79D9" w:rsidP="00CE79D9">
            <w:pPr>
              <w:pStyle w:val="ConsPlusNormal"/>
              <w:spacing w:line="256" w:lineRule="auto"/>
              <w:cnfStyle w:val="000000000000"/>
              <w:rPr>
                <w:rFonts w:ascii="Times New Roman" w:hAnsi="Times New Roman" w:cs="Times New Roman"/>
              </w:rPr>
            </w:pPr>
            <w:r w:rsidRPr="00A51BA2">
              <w:rPr>
                <w:rFonts w:ascii="Times New Roman" w:hAnsi="Times New Roman" w:cs="Times New Roman"/>
              </w:rPr>
              <w:t>автомобильные дороги, пешеходные тротуары и переходы</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12.0</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r w:rsidRPr="00A51BA2">
              <w:rPr>
                <w:rFonts w:ascii="Times New Roman" w:hAnsi="Times New Roman" w:cs="Times New Roman"/>
              </w:rPr>
              <w:t xml:space="preserve">Коммунальное обслуживание </w:t>
            </w:r>
          </w:p>
        </w:tc>
        <w:tc>
          <w:tcPr>
            <w:tcW w:w="7513" w:type="dxa"/>
          </w:tcPr>
          <w:p w:rsidR="00CE79D9" w:rsidRPr="00A51BA2" w:rsidRDefault="00CE79D9" w:rsidP="00CE79D9">
            <w:pPr>
              <w:autoSpaceDE w:val="0"/>
              <w:autoSpaceDN w:val="0"/>
              <w:adjustRightInd w:val="0"/>
              <w:cnfStyle w:val="000000000000"/>
              <w:rPr>
                <w:sz w:val="20"/>
                <w:szCs w:val="20"/>
              </w:rPr>
            </w:pPr>
            <w:r w:rsidRPr="00A51BA2">
              <w:rPr>
                <w:sz w:val="20"/>
                <w:szCs w:val="20"/>
              </w:rPr>
              <w:t>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3.1</w:t>
            </w: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p>
        </w:tc>
        <w:tc>
          <w:tcPr>
            <w:tcW w:w="7513" w:type="dxa"/>
          </w:tcPr>
          <w:p w:rsidR="00CE79D9" w:rsidRPr="00A51BA2" w:rsidRDefault="00CE79D9" w:rsidP="00CE79D9">
            <w:pPr>
              <w:autoSpaceDE w:val="0"/>
              <w:autoSpaceDN w:val="0"/>
              <w:adjustRightInd w:val="0"/>
              <w:cnfStyle w:val="000000000000"/>
              <w:rPr>
                <w:sz w:val="20"/>
                <w:szCs w:val="20"/>
              </w:rPr>
            </w:pPr>
            <w:r w:rsidRPr="00A51BA2">
              <w:rPr>
                <w:sz w:val="20"/>
                <w:szCs w:val="20"/>
              </w:rPr>
              <w:t xml:space="preserve">Рекламные конструкции </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p>
        </w:tc>
      </w:tr>
      <w:tr w:rsidR="00CE79D9" w:rsidRPr="00CE79D9" w:rsidTr="00CE79D9">
        <w:tc>
          <w:tcPr>
            <w:cnfStyle w:val="001000000000"/>
            <w:tcW w:w="1809" w:type="dxa"/>
          </w:tcPr>
          <w:p w:rsidR="00CE79D9" w:rsidRPr="00A51BA2" w:rsidRDefault="00CE79D9" w:rsidP="00CE79D9">
            <w:pPr>
              <w:pStyle w:val="ConsPlusNormal"/>
              <w:spacing w:line="256" w:lineRule="auto"/>
              <w:rPr>
                <w:rFonts w:ascii="Times New Roman" w:hAnsi="Times New Roman" w:cs="Times New Roman"/>
              </w:rPr>
            </w:pPr>
          </w:p>
        </w:tc>
        <w:tc>
          <w:tcPr>
            <w:tcW w:w="7513" w:type="dxa"/>
          </w:tcPr>
          <w:p w:rsidR="00CE79D9" w:rsidRPr="00A51BA2" w:rsidRDefault="00CE79D9" w:rsidP="00CE79D9">
            <w:pPr>
              <w:autoSpaceDE w:val="0"/>
              <w:autoSpaceDN w:val="0"/>
              <w:adjustRightInd w:val="0"/>
              <w:cnfStyle w:val="000000000000"/>
              <w:rPr>
                <w:sz w:val="20"/>
                <w:szCs w:val="20"/>
              </w:rPr>
            </w:pPr>
            <w:r w:rsidRPr="00A51BA2">
              <w:rPr>
                <w:sz w:val="20"/>
                <w:szCs w:val="20"/>
              </w:rPr>
              <w:t xml:space="preserve">Малые архитектурные формы </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p>
        </w:tc>
      </w:tr>
    </w:tbl>
    <w:p w:rsidR="00CE79D9" w:rsidRPr="00CE79D9" w:rsidRDefault="00CE79D9" w:rsidP="00CE79D9">
      <w:pPr>
        <w:spacing w:before="240"/>
        <w:ind w:firstLine="709"/>
        <w:jc w:val="both"/>
        <w:rPr>
          <w:rStyle w:val="blk"/>
          <w:b/>
        </w:rPr>
      </w:pPr>
      <w:r w:rsidRPr="00CE79D9">
        <w:rPr>
          <w:b/>
          <w:spacing w:val="-2"/>
        </w:rPr>
        <w:t xml:space="preserve">Вспомогательные виды </w:t>
      </w:r>
      <w:r w:rsidRPr="00CE79D9">
        <w:rPr>
          <w:rStyle w:val="blk"/>
          <w:b/>
        </w:rPr>
        <w:t>разрешенного использования земельных участков и объектов капитального строительства:</w:t>
      </w:r>
    </w:p>
    <w:tbl>
      <w:tblPr>
        <w:tblStyle w:val="af2"/>
        <w:tblW w:w="0" w:type="auto"/>
        <w:tblLook w:val="04A0"/>
      </w:tblPr>
      <w:tblGrid>
        <w:gridCol w:w="1804"/>
        <w:gridCol w:w="7246"/>
        <w:gridCol w:w="804"/>
      </w:tblGrid>
      <w:tr w:rsidR="00CE79D9" w:rsidRPr="00CE79D9" w:rsidTr="00CE79D9">
        <w:trPr>
          <w:cnfStyle w:val="100000000000"/>
        </w:trPr>
        <w:tc>
          <w:tcPr>
            <w:cnfStyle w:val="001000000000"/>
            <w:tcW w:w="1809" w:type="dxa"/>
          </w:tcPr>
          <w:p w:rsidR="00CE79D9" w:rsidRPr="00A51BA2" w:rsidRDefault="00CE79D9" w:rsidP="00CE79D9">
            <w:pPr>
              <w:rPr>
                <w:spacing w:val="-2"/>
                <w:sz w:val="20"/>
                <w:szCs w:val="20"/>
              </w:rPr>
            </w:pPr>
            <w:r w:rsidRPr="00A51BA2">
              <w:rPr>
                <w:spacing w:val="-2"/>
                <w:sz w:val="20"/>
                <w:szCs w:val="20"/>
              </w:rPr>
              <w:t>Наименование вида</w:t>
            </w:r>
          </w:p>
        </w:tc>
        <w:tc>
          <w:tcPr>
            <w:tcW w:w="7513" w:type="dxa"/>
          </w:tcPr>
          <w:p w:rsidR="00CE79D9" w:rsidRPr="00A51BA2" w:rsidRDefault="00CE79D9" w:rsidP="00CE79D9">
            <w:pPr>
              <w:ind w:firstLine="176"/>
              <w:cnfStyle w:val="100000000000"/>
              <w:rPr>
                <w:spacing w:val="-2"/>
                <w:sz w:val="20"/>
                <w:szCs w:val="20"/>
              </w:rPr>
            </w:pPr>
            <w:r w:rsidRPr="00A51BA2">
              <w:rPr>
                <w:spacing w:val="-2"/>
                <w:sz w:val="20"/>
                <w:szCs w:val="20"/>
              </w:rPr>
              <w:t>Описание вида</w:t>
            </w:r>
          </w:p>
        </w:tc>
        <w:tc>
          <w:tcPr>
            <w:tcW w:w="816" w:type="dxa"/>
          </w:tcPr>
          <w:p w:rsidR="00CE79D9" w:rsidRPr="00A51BA2" w:rsidRDefault="00CE79D9" w:rsidP="00CE79D9">
            <w:pPr>
              <w:jc w:val="center"/>
              <w:cnfStyle w:val="100000000000"/>
              <w:rPr>
                <w:spacing w:val="-2"/>
                <w:sz w:val="20"/>
                <w:szCs w:val="20"/>
              </w:rPr>
            </w:pPr>
            <w:r w:rsidRPr="00A51BA2">
              <w:rPr>
                <w:spacing w:val="-2"/>
                <w:sz w:val="20"/>
                <w:szCs w:val="20"/>
              </w:rPr>
              <w:t>Код</w:t>
            </w:r>
          </w:p>
        </w:tc>
      </w:tr>
      <w:tr w:rsidR="00CE79D9" w:rsidRPr="00CE79D9" w:rsidTr="00CE79D9">
        <w:tc>
          <w:tcPr>
            <w:cnfStyle w:val="001000000000"/>
            <w:tcW w:w="1809" w:type="dxa"/>
          </w:tcPr>
          <w:p w:rsidR="00CE79D9" w:rsidRPr="00A51BA2" w:rsidRDefault="00CE79D9" w:rsidP="00CE79D9">
            <w:pPr>
              <w:pStyle w:val="ConsPlusNormal"/>
              <w:spacing w:line="256" w:lineRule="auto"/>
              <w:jc w:val="both"/>
              <w:rPr>
                <w:rFonts w:ascii="Times New Roman" w:hAnsi="Times New Roman" w:cs="Times New Roman"/>
              </w:rPr>
            </w:pPr>
            <w:r w:rsidRPr="00A51BA2">
              <w:rPr>
                <w:rFonts w:ascii="Times New Roman" w:hAnsi="Times New Roman" w:cs="Times New Roman"/>
              </w:rPr>
              <w:t xml:space="preserve">Трубопроводный транспорт </w:t>
            </w:r>
          </w:p>
        </w:tc>
        <w:tc>
          <w:tcPr>
            <w:tcW w:w="7513" w:type="dxa"/>
          </w:tcPr>
          <w:p w:rsidR="00CE79D9" w:rsidRPr="00A51BA2" w:rsidRDefault="00CE79D9" w:rsidP="00CE79D9">
            <w:pPr>
              <w:autoSpaceDE w:val="0"/>
              <w:autoSpaceDN w:val="0"/>
              <w:adjustRightInd w:val="0"/>
              <w:cnfStyle w:val="000000000000"/>
              <w:rPr>
                <w:sz w:val="20"/>
                <w:szCs w:val="20"/>
              </w:rPr>
            </w:pPr>
            <w:r w:rsidRPr="00A51BA2">
              <w:rPr>
                <w:sz w:val="20"/>
                <w:szCs w:val="20"/>
              </w:rPr>
              <w:t>водопроводы, газопроводы и иные трубопроводы, а также иные здания и</w:t>
            </w:r>
          </w:p>
          <w:p w:rsidR="00CE79D9" w:rsidRPr="00A51BA2" w:rsidRDefault="00CE79D9" w:rsidP="00CE79D9">
            <w:pPr>
              <w:pStyle w:val="ConsPlusNormal"/>
              <w:spacing w:line="256" w:lineRule="auto"/>
              <w:jc w:val="both"/>
              <w:cnfStyle w:val="000000000000"/>
              <w:rPr>
                <w:rFonts w:ascii="Times New Roman" w:hAnsi="Times New Roman" w:cs="Times New Roman"/>
              </w:rPr>
            </w:pPr>
            <w:r w:rsidRPr="00A51BA2">
              <w:rPr>
                <w:rFonts w:ascii="Times New Roman" w:hAnsi="Times New Roman" w:cs="Times New Roman"/>
              </w:rPr>
              <w:t>сооружения, необходимые для эксплуатации названных трубопроводов</w:t>
            </w:r>
          </w:p>
        </w:tc>
        <w:tc>
          <w:tcPr>
            <w:tcW w:w="816" w:type="dxa"/>
          </w:tcPr>
          <w:p w:rsidR="00CE79D9" w:rsidRPr="00A51BA2" w:rsidRDefault="00CE79D9" w:rsidP="00CE79D9">
            <w:pPr>
              <w:pStyle w:val="ConsPlusNormal"/>
              <w:spacing w:line="256" w:lineRule="auto"/>
              <w:jc w:val="center"/>
              <w:cnfStyle w:val="000000000000"/>
              <w:rPr>
                <w:rFonts w:ascii="Times New Roman" w:hAnsi="Times New Roman" w:cs="Times New Roman"/>
              </w:rPr>
            </w:pPr>
            <w:r w:rsidRPr="00A51BA2">
              <w:rPr>
                <w:rFonts w:ascii="Times New Roman" w:hAnsi="Times New Roman" w:cs="Times New Roman"/>
              </w:rPr>
              <w:t>7.5</w:t>
            </w:r>
          </w:p>
        </w:tc>
      </w:tr>
    </w:tbl>
    <w:p w:rsidR="00CE79D9" w:rsidRPr="00CE79D9" w:rsidRDefault="00CE79D9" w:rsidP="00CE79D9">
      <w:pPr>
        <w:spacing w:before="240"/>
        <w:ind w:firstLine="709"/>
        <w:jc w:val="both"/>
        <w:rPr>
          <w:rStyle w:val="blk"/>
          <w:b/>
        </w:rPr>
      </w:pPr>
      <w:r w:rsidRPr="00CE79D9">
        <w:rPr>
          <w:b/>
          <w:spacing w:val="-2"/>
        </w:rPr>
        <w:t xml:space="preserve">Условно разрешенные виды </w:t>
      </w:r>
      <w:r w:rsidRPr="00CE79D9">
        <w:rPr>
          <w:rStyle w:val="blk"/>
          <w:b/>
        </w:rPr>
        <w:t xml:space="preserve">разрешенного использования земельных участков и объектов капитального строительства: не установлены </w:t>
      </w:r>
    </w:p>
    <w:p w:rsidR="00CE79D9" w:rsidRPr="00CE79D9" w:rsidRDefault="00CE79D9" w:rsidP="00CE79D9">
      <w:pPr>
        <w:autoSpaceDE w:val="0"/>
        <w:autoSpaceDN w:val="0"/>
        <w:adjustRightInd w:val="0"/>
        <w:jc w:val="center"/>
        <w:rPr>
          <w:b/>
          <w:bCs/>
        </w:rPr>
      </w:pPr>
    </w:p>
    <w:p w:rsidR="00CE79D9" w:rsidRPr="00CE79D9" w:rsidRDefault="00CE79D9" w:rsidP="00CE79D9">
      <w:pPr>
        <w:ind w:firstLine="427"/>
        <w:jc w:val="center"/>
        <w:rPr>
          <w:b/>
          <w:bCs/>
        </w:rPr>
      </w:pPr>
      <w:hyperlink r:id="rId68" w:anchor="dst100606" w:history="1">
        <w:r w:rsidRPr="00CE79D9">
          <w:rPr>
            <w:rStyle w:val="afff9"/>
            <w:rFonts w:eastAsia="SimSun"/>
            <w:b/>
          </w:rPr>
          <w:t>Предельные</w:t>
        </w:r>
      </w:hyperlink>
      <w:r w:rsidRPr="00CE79D9">
        <w:rPr>
          <w:rStyle w:val="afff9"/>
          <w:rFonts w:eastAsia="SimSun"/>
          <w:b/>
        </w:rPr>
        <w:t xml:space="preserve"> </w:t>
      </w:r>
      <w:r w:rsidRPr="00CE79D9">
        <w:rPr>
          <w:rStyle w:val="blk"/>
          <w:b/>
        </w:rPr>
        <w:t>размеры земельных участков и предельные параметры разрешенного строительства, реконструкции объектов капитального строительства:</w:t>
      </w:r>
    </w:p>
    <w:p w:rsidR="00CE79D9" w:rsidRPr="00CE79D9" w:rsidRDefault="00CE79D9" w:rsidP="00CE79D9">
      <w:pPr>
        <w:ind w:firstLine="427"/>
        <w:rPr>
          <w:b/>
          <w:bCs/>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820"/>
        <w:gridCol w:w="1957"/>
      </w:tblGrid>
      <w:tr w:rsidR="00CE79D9" w:rsidRPr="00CE79D9" w:rsidTr="00CE79D9">
        <w:tc>
          <w:tcPr>
            <w:tcW w:w="3085" w:type="dxa"/>
          </w:tcPr>
          <w:p w:rsidR="00CE79D9" w:rsidRPr="00CE79D9" w:rsidRDefault="00CE79D9" w:rsidP="00CE79D9">
            <w:pPr>
              <w:autoSpaceDE w:val="0"/>
              <w:autoSpaceDN w:val="0"/>
              <w:adjustRightInd w:val="0"/>
              <w:rPr>
                <w:sz w:val="20"/>
                <w:szCs w:val="20"/>
                <w:lang w:eastAsia="ar-SA"/>
              </w:rPr>
            </w:pPr>
            <w:r w:rsidRPr="00CE79D9">
              <w:rPr>
                <w:sz w:val="20"/>
                <w:szCs w:val="20"/>
              </w:rPr>
              <w:t>Предельные (минимальные и (или) максимальные) размеры земельных участков, в том числе их площадь</w:t>
            </w:r>
          </w:p>
        </w:tc>
        <w:tc>
          <w:tcPr>
            <w:tcW w:w="4820" w:type="dxa"/>
          </w:tcPr>
          <w:p w:rsidR="00CE79D9" w:rsidRPr="00CE79D9" w:rsidRDefault="00CE79D9" w:rsidP="00CE79D9">
            <w:pPr>
              <w:autoSpaceDE w:val="0"/>
              <w:autoSpaceDN w:val="0"/>
              <w:adjustRightInd w:val="0"/>
              <w:jc w:val="center"/>
              <w:rPr>
                <w:sz w:val="20"/>
                <w:szCs w:val="20"/>
              </w:rPr>
            </w:pPr>
            <w:r w:rsidRPr="00CE79D9">
              <w:rPr>
                <w:sz w:val="20"/>
                <w:szCs w:val="20"/>
              </w:rPr>
              <w:t>Отсутствует необходимость ограничения параметра.</w:t>
            </w:r>
          </w:p>
          <w:p w:rsidR="00CE79D9" w:rsidRPr="00CE79D9" w:rsidRDefault="00CE79D9" w:rsidP="00CE79D9">
            <w:pPr>
              <w:autoSpaceDE w:val="0"/>
              <w:autoSpaceDN w:val="0"/>
              <w:adjustRightInd w:val="0"/>
              <w:jc w:val="center"/>
              <w:rPr>
                <w:sz w:val="20"/>
                <w:szCs w:val="20"/>
              </w:rPr>
            </w:pPr>
            <w:r w:rsidRPr="00CE79D9">
              <w:rPr>
                <w:sz w:val="20"/>
                <w:szCs w:val="20"/>
              </w:rPr>
              <w:t>В соответствии с СП 42.13330.2011. Свод правил.</w:t>
            </w:r>
          </w:p>
          <w:p w:rsidR="00CE79D9" w:rsidRPr="00CE79D9" w:rsidRDefault="00CE79D9" w:rsidP="00CE79D9">
            <w:pPr>
              <w:autoSpaceDE w:val="0"/>
              <w:autoSpaceDN w:val="0"/>
              <w:adjustRightInd w:val="0"/>
              <w:jc w:val="center"/>
              <w:rPr>
                <w:sz w:val="20"/>
                <w:szCs w:val="20"/>
              </w:rPr>
            </w:pPr>
            <w:r w:rsidRPr="00CE79D9">
              <w:rPr>
                <w:sz w:val="20"/>
                <w:szCs w:val="20"/>
              </w:rPr>
              <w:t>Градостроительство. Планировка и застройка</w:t>
            </w:r>
          </w:p>
          <w:p w:rsidR="00CE79D9" w:rsidRPr="00CE79D9" w:rsidRDefault="00CE79D9" w:rsidP="00CE79D9">
            <w:pPr>
              <w:autoSpaceDE w:val="0"/>
              <w:autoSpaceDN w:val="0"/>
              <w:adjustRightInd w:val="0"/>
              <w:jc w:val="center"/>
              <w:rPr>
                <w:sz w:val="20"/>
                <w:szCs w:val="20"/>
              </w:rPr>
            </w:pPr>
            <w:r w:rsidRPr="00CE79D9">
              <w:rPr>
                <w:sz w:val="20"/>
                <w:szCs w:val="20"/>
              </w:rPr>
              <w:t>городских и сельских поселений.</w:t>
            </w:r>
          </w:p>
          <w:p w:rsidR="00CE79D9" w:rsidRPr="00CE79D9" w:rsidRDefault="00CE79D9" w:rsidP="00CE79D9">
            <w:pPr>
              <w:autoSpaceDE w:val="0"/>
              <w:autoSpaceDN w:val="0"/>
              <w:adjustRightInd w:val="0"/>
              <w:jc w:val="center"/>
              <w:rPr>
                <w:sz w:val="20"/>
                <w:szCs w:val="20"/>
              </w:rPr>
            </w:pPr>
            <w:r w:rsidRPr="00CE79D9">
              <w:rPr>
                <w:sz w:val="20"/>
                <w:szCs w:val="20"/>
              </w:rPr>
              <w:t xml:space="preserve">Актуализированная редакция </w:t>
            </w:r>
            <w:proofErr w:type="spellStart"/>
            <w:r w:rsidRPr="00CE79D9">
              <w:rPr>
                <w:sz w:val="20"/>
                <w:szCs w:val="20"/>
              </w:rPr>
              <w:t>СНиП</w:t>
            </w:r>
            <w:proofErr w:type="spellEnd"/>
            <w:r w:rsidRPr="00CE79D9">
              <w:rPr>
                <w:sz w:val="20"/>
                <w:szCs w:val="20"/>
              </w:rPr>
              <w:t xml:space="preserve"> 2.07.01-89*, </w:t>
            </w:r>
          </w:p>
          <w:p w:rsidR="00CE79D9" w:rsidRPr="00CE79D9" w:rsidRDefault="00CE79D9" w:rsidP="00CE79D9">
            <w:pPr>
              <w:autoSpaceDE w:val="0"/>
              <w:autoSpaceDN w:val="0"/>
              <w:adjustRightInd w:val="0"/>
              <w:jc w:val="center"/>
              <w:rPr>
                <w:sz w:val="20"/>
                <w:szCs w:val="20"/>
              </w:rPr>
            </w:pPr>
            <w:r w:rsidRPr="00CE79D9">
              <w:rPr>
                <w:sz w:val="20"/>
                <w:szCs w:val="20"/>
              </w:rPr>
              <w:t>Местными нормативами Градостроительного проектирования</w:t>
            </w:r>
          </w:p>
          <w:p w:rsidR="00CE79D9" w:rsidRPr="00CE79D9" w:rsidRDefault="00CE79D9" w:rsidP="00CE79D9">
            <w:pPr>
              <w:autoSpaceDE w:val="0"/>
              <w:autoSpaceDN w:val="0"/>
              <w:adjustRightInd w:val="0"/>
              <w:jc w:val="center"/>
              <w:rPr>
                <w:sz w:val="20"/>
                <w:szCs w:val="20"/>
                <w:lang w:eastAsia="ar-SA"/>
              </w:rPr>
            </w:pPr>
            <w:r w:rsidRPr="00CE79D9">
              <w:rPr>
                <w:sz w:val="20"/>
                <w:szCs w:val="20"/>
              </w:rPr>
              <w:t>Архангельского сельского поселения и иными нормативно-правовыми актами РФ</w:t>
            </w:r>
          </w:p>
        </w:tc>
        <w:tc>
          <w:tcPr>
            <w:tcW w:w="1957" w:type="dxa"/>
          </w:tcPr>
          <w:p w:rsidR="00CE79D9" w:rsidRPr="00CE79D9" w:rsidRDefault="00CE79D9" w:rsidP="00CE79D9">
            <w:pPr>
              <w:rPr>
                <w:sz w:val="16"/>
                <w:szCs w:val="16"/>
                <w:lang w:eastAsia="ar-SA"/>
              </w:rPr>
            </w:pPr>
            <w:r w:rsidRPr="00CE79D9">
              <w:rPr>
                <w:sz w:val="16"/>
                <w:szCs w:val="16"/>
                <w:lang w:eastAsia="ar-SA"/>
              </w:rPr>
              <w:t>-</w:t>
            </w:r>
          </w:p>
        </w:tc>
      </w:tr>
      <w:tr w:rsidR="00CE79D9" w:rsidRPr="00CE79D9" w:rsidTr="00CE79D9">
        <w:tc>
          <w:tcPr>
            <w:tcW w:w="3085" w:type="dxa"/>
          </w:tcPr>
          <w:p w:rsidR="00CE79D9" w:rsidRPr="00CE79D9" w:rsidRDefault="00CE79D9" w:rsidP="00CE79D9">
            <w:pPr>
              <w:autoSpaceDE w:val="0"/>
              <w:autoSpaceDN w:val="0"/>
              <w:adjustRightInd w:val="0"/>
              <w:rPr>
                <w:sz w:val="20"/>
                <w:szCs w:val="20"/>
              </w:rPr>
            </w:pPr>
            <w:r w:rsidRPr="00CE79D9">
              <w:rPr>
                <w:sz w:val="20"/>
                <w:szCs w:val="20"/>
              </w:rPr>
              <w:t>Минимальные отступы от границ</w:t>
            </w:r>
          </w:p>
          <w:p w:rsidR="00CE79D9" w:rsidRPr="00CE79D9" w:rsidRDefault="00CE79D9" w:rsidP="00CE79D9">
            <w:pPr>
              <w:autoSpaceDE w:val="0"/>
              <w:autoSpaceDN w:val="0"/>
              <w:adjustRightInd w:val="0"/>
              <w:rPr>
                <w:sz w:val="20"/>
                <w:szCs w:val="20"/>
              </w:rPr>
            </w:pPr>
            <w:r w:rsidRPr="00CE79D9">
              <w:rPr>
                <w:sz w:val="20"/>
                <w:szCs w:val="20"/>
              </w:rPr>
              <w:t>земельных участков в целях определения мест допустимого</w:t>
            </w:r>
          </w:p>
          <w:p w:rsidR="00CE79D9" w:rsidRPr="00CE79D9" w:rsidRDefault="00CE79D9" w:rsidP="00CE79D9">
            <w:pPr>
              <w:autoSpaceDE w:val="0"/>
              <w:autoSpaceDN w:val="0"/>
              <w:adjustRightInd w:val="0"/>
              <w:rPr>
                <w:sz w:val="20"/>
                <w:szCs w:val="20"/>
              </w:rPr>
            </w:pPr>
            <w:r w:rsidRPr="00CE79D9">
              <w:rPr>
                <w:sz w:val="20"/>
                <w:szCs w:val="20"/>
              </w:rPr>
              <w:t>размещения зданий, строений,</w:t>
            </w:r>
          </w:p>
          <w:p w:rsidR="00CE79D9" w:rsidRPr="00CE79D9" w:rsidRDefault="00CE79D9" w:rsidP="00CE79D9">
            <w:pPr>
              <w:autoSpaceDE w:val="0"/>
              <w:autoSpaceDN w:val="0"/>
              <w:adjustRightInd w:val="0"/>
              <w:rPr>
                <w:sz w:val="20"/>
                <w:szCs w:val="20"/>
              </w:rPr>
            </w:pPr>
            <w:r w:rsidRPr="00CE79D9">
              <w:rPr>
                <w:sz w:val="20"/>
                <w:szCs w:val="20"/>
              </w:rPr>
              <w:t>сооружений, за пределами</w:t>
            </w:r>
          </w:p>
          <w:p w:rsidR="00CE79D9" w:rsidRPr="00CE79D9" w:rsidRDefault="00CE79D9" w:rsidP="00CE79D9">
            <w:pPr>
              <w:autoSpaceDE w:val="0"/>
              <w:autoSpaceDN w:val="0"/>
              <w:adjustRightInd w:val="0"/>
              <w:rPr>
                <w:sz w:val="20"/>
                <w:szCs w:val="20"/>
              </w:rPr>
            </w:pPr>
            <w:proofErr w:type="gramStart"/>
            <w:r w:rsidRPr="00CE79D9">
              <w:rPr>
                <w:sz w:val="20"/>
                <w:szCs w:val="20"/>
              </w:rPr>
              <w:t>которых</w:t>
            </w:r>
            <w:proofErr w:type="gramEnd"/>
            <w:r w:rsidRPr="00CE79D9">
              <w:rPr>
                <w:sz w:val="20"/>
                <w:szCs w:val="20"/>
              </w:rPr>
              <w:t xml:space="preserve"> запрещено строительство</w:t>
            </w:r>
          </w:p>
          <w:p w:rsidR="00CE79D9" w:rsidRPr="00CE79D9" w:rsidRDefault="00CE79D9" w:rsidP="00CE79D9">
            <w:pPr>
              <w:rPr>
                <w:sz w:val="20"/>
                <w:szCs w:val="20"/>
                <w:lang w:eastAsia="ar-SA"/>
              </w:rPr>
            </w:pPr>
            <w:r w:rsidRPr="00CE79D9">
              <w:rPr>
                <w:sz w:val="20"/>
                <w:szCs w:val="20"/>
              </w:rPr>
              <w:t>зданий, строений, сооружений</w:t>
            </w:r>
          </w:p>
        </w:tc>
        <w:tc>
          <w:tcPr>
            <w:tcW w:w="4820" w:type="dxa"/>
          </w:tcPr>
          <w:p w:rsidR="00CE79D9" w:rsidRPr="00CE79D9" w:rsidRDefault="00CE79D9" w:rsidP="00CE79D9">
            <w:pPr>
              <w:autoSpaceDE w:val="0"/>
              <w:autoSpaceDN w:val="0"/>
              <w:adjustRightInd w:val="0"/>
              <w:jc w:val="center"/>
              <w:rPr>
                <w:sz w:val="20"/>
                <w:szCs w:val="20"/>
              </w:rPr>
            </w:pPr>
            <w:r w:rsidRPr="00CE79D9">
              <w:rPr>
                <w:sz w:val="20"/>
                <w:szCs w:val="20"/>
              </w:rPr>
              <w:t>Отсутствует необходимость ограничения параметра.</w:t>
            </w:r>
          </w:p>
          <w:p w:rsidR="00CE79D9" w:rsidRPr="00CE79D9" w:rsidRDefault="00CE79D9" w:rsidP="00CE79D9">
            <w:pPr>
              <w:autoSpaceDE w:val="0"/>
              <w:autoSpaceDN w:val="0"/>
              <w:adjustRightInd w:val="0"/>
              <w:jc w:val="center"/>
              <w:rPr>
                <w:sz w:val="20"/>
                <w:szCs w:val="20"/>
              </w:rPr>
            </w:pPr>
            <w:r w:rsidRPr="00CE79D9">
              <w:rPr>
                <w:sz w:val="20"/>
                <w:szCs w:val="20"/>
              </w:rPr>
              <w:t>В соответствии с СП 42.13330.2011. Свод правил.</w:t>
            </w:r>
          </w:p>
          <w:p w:rsidR="00CE79D9" w:rsidRPr="00CE79D9" w:rsidRDefault="00CE79D9" w:rsidP="00CE79D9">
            <w:pPr>
              <w:autoSpaceDE w:val="0"/>
              <w:autoSpaceDN w:val="0"/>
              <w:adjustRightInd w:val="0"/>
              <w:jc w:val="center"/>
              <w:rPr>
                <w:sz w:val="20"/>
                <w:szCs w:val="20"/>
              </w:rPr>
            </w:pPr>
            <w:r w:rsidRPr="00CE79D9">
              <w:rPr>
                <w:sz w:val="20"/>
                <w:szCs w:val="20"/>
              </w:rPr>
              <w:t>Градостроительство. Планировка и застройка</w:t>
            </w:r>
          </w:p>
          <w:p w:rsidR="00CE79D9" w:rsidRPr="00CE79D9" w:rsidRDefault="00CE79D9" w:rsidP="00CE79D9">
            <w:pPr>
              <w:autoSpaceDE w:val="0"/>
              <w:autoSpaceDN w:val="0"/>
              <w:adjustRightInd w:val="0"/>
              <w:jc w:val="center"/>
              <w:rPr>
                <w:sz w:val="20"/>
                <w:szCs w:val="20"/>
              </w:rPr>
            </w:pPr>
            <w:r w:rsidRPr="00CE79D9">
              <w:rPr>
                <w:sz w:val="20"/>
                <w:szCs w:val="20"/>
              </w:rPr>
              <w:t>городских и сельских поселений.</w:t>
            </w:r>
          </w:p>
          <w:p w:rsidR="00CE79D9" w:rsidRPr="00CE79D9" w:rsidRDefault="00CE79D9" w:rsidP="00CE79D9">
            <w:pPr>
              <w:autoSpaceDE w:val="0"/>
              <w:autoSpaceDN w:val="0"/>
              <w:adjustRightInd w:val="0"/>
              <w:jc w:val="center"/>
              <w:rPr>
                <w:sz w:val="20"/>
                <w:szCs w:val="20"/>
              </w:rPr>
            </w:pPr>
            <w:r w:rsidRPr="00CE79D9">
              <w:rPr>
                <w:sz w:val="20"/>
                <w:szCs w:val="20"/>
              </w:rPr>
              <w:t xml:space="preserve">Актуализированная редакция </w:t>
            </w:r>
            <w:proofErr w:type="spellStart"/>
            <w:r w:rsidRPr="00CE79D9">
              <w:rPr>
                <w:sz w:val="20"/>
                <w:szCs w:val="20"/>
              </w:rPr>
              <w:t>СНиП</w:t>
            </w:r>
            <w:proofErr w:type="spellEnd"/>
            <w:r w:rsidRPr="00CE79D9">
              <w:rPr>
                <w:sz w:val="20"/>
                <w:szCs w:val="20"/>
              </w:rPr>
              <w:t xml:space="preserve"> 2.07.01-89*, </w:t>
            </w:r>
            <w:proofErr w:type="spellStart"/>
            <w:r w:rsidRPr="00CE79D9">
              <w:rPr>
                <w:sz w:val="20"/>
                <w:szCs w:val="20"/>
              </w:rPr>
              <w:t>СанПиН</w:t>
            </w:r>
            <w:proofErr w:type="spellEnd"/>
            <w:r w:rsidRPr="00CE79D9">
              <w:rPr>
                <w:sz w:val="20"/>
                <w:szCs w:val="20"/>
              </w:rPr>
              <w:t xml:space="preserve">  2.2.1/2.1.1.1200-03  «Санитарно-защитные зоны и санитарная классификация предприятий, сооружений и иных объектов», Местными нормативами </w:t>
            </w:r>
            <w:proofErr w:type="gramStart"/>
            <w:r w:rsidRPr="00CE79D9">
              <w:rPr>
                <w:sz w:val="20"/>
                <w:szCs w:val="20"/>
              </w:rPr>
              <w:t>градостроительного</w:t>
            </w:r>
            <w:proofErr w:type="gramEnd"/>
          </w:p>
          <w:p w:rsidR="00CE79D9" w:rsidRPr="00CE79D9" w:rsidRDefault="00CE79D9" w:rsidP="00CE79D9">
            <w:pPr>
              <w:autoSpaceDE w:val="0"/>
              <w:autoSpaceDN w:val="0"/>
              <w:adjustRightInd w:val="0"/>
              <w:jc w:val="center"/>
              <w:rPr>
                <w:sz w:val="20"/>
                <w:szCs w:val="20"/>
                <w:lang w:eastAsia="ar-SA"/>
              </w:rPr>
            </w:pPr>
            <w:r w:rsidRPr="00CE79D9">
              <w:rPr>
                <w:sz w:val="20"/>
                <w:szCs w:val="20"/>
              </w:rPr>
              <w:t>Проектирования Архангельского сельского поселения и иными нормативно-правовыми актами РФ</w:t>
            </w:r>
          </w:p>
        </w:tc>
        <w:tc>
          <w:tcPr>
            <w:tcW w:w="1957" w:type="dxa"/>
          </w:tcPr>
          <w:p w:rsidR="00CE79D9" w:rsidRPr="00CE79D9" w:rsidRDefault="00CE79D9" w:rsidP="00CE79D9">
            <w:pPr>
              <w:rPr>
                <w:sz w:val="16"/>
                <w:szCs w:val="16"/>
                <w:lang w:eastAsia="ar-SA"/>
              </w:rPr>
            </w:pPr>
            <w:r w:rsidRPr="00CE79D9">
              <w:rPr>
                <w:sz w:val="16"/>
                <w:szCs w:val="16"/>
                <w:lang w:eastAsia="ar-SA"/>
              </w:rPr>
              <w:t>-</w:t>
            </w:r>
          </w:p>
        </w:tc>
      </w:tr>
      <w:tr w:rsidR="00CE79D9" w:rsidRPr="00CE79D9" w:rsidTr="00CE79D9">
        <w:tc>
          <w:tcPr>
            <w:tcW w:w="3085" w:type="dxa"/>
          </w:tcPr>
          <w:p w:rsidR="00CE79D9" w:rsidRPr="00CE79D9" w:rsidRDefault="00CE79D9" w:rsidP="00CE79D9">
            <w:pPr>
              <w:autoSpaceDE w:val="0"/>
              <w:autoSpaceDN w:val="0"/>
              <w:adjustRightInd w:val="0"/>
              <w:rPr>
                <w:sz w:val="20"/>
                <w:szCs w:val="20"/>
              </w:rPr>
            </w:pPr>
            <w:r w:rsidRPr="00CE79D9">
              <w:rPr>
                <w:sz w:val="20"/>
                <w:szCs w:val="20"/>
              </w:rPr>
              <w:t>Предельное количество этажей</w:t>
            </w:r>
          </w:p>
          <w:p w:rsidR="00CE79D9" w:rsidRPr="00CE79D9" w:rsidRDefault="00CE79D9" w:rsidP="00CE79D9">
            <w:pPr>
              <w:autoSpaceDE w:val="0"/>
              <w:autoSpaceDN w:val="0"/>
              <w:adjustRightInd w:val="0"/>
              <w:rPr>
                <w:sz w:val="20"/>
                <w:szCs w:val="20"/>
              </w:rPr>
            </w:pPr>
            <w:r w:rsidRPr="00CE79D9">
              <w:rPr>
                <w:sz w:val="20"/>
                <w:szCs w:val="20"/>
              </w:rPr>
              <w:t>или предельная высота зданий,</w:t>
            </w:r>
          </w:p>
          <w:p w:rsidR="00CE79D9" w:rsidRPr="00CE79D9" w:rsidRDefault="00CE79D9" w:rsidP="00CE79D9">
            <w:pPr>
              <w:rPr>
                <w:sz w:val="20"/>
                <w:szCs w:val="20"/>
                <w:lang w:eastAsia="ar-SA"/>
              </w:rPr>
            </w:pPr>
            <w:r w:rsidRPr="00CE79D9">
              <w:rPr>
                <w:sz w:val="20"/>
                <w:szCs w:val="20"/>
              </w:rPr>
              <w:t>строений, сооружений</w:t>
            </w:r>
          </w:p>
        </w:tc>
        <w:tc>
          <w:tcPr>
            <w:tcW w:w="4820" w:type="dxa"/>
          </w:tcPr>
          <w:p w:rsidR="00CE79D9" w:rsidRPr="00CE79D9" w:rsidRDefault="00CE79D9" w:rsidP="00CE79D9">
            <w:pPr>
              <w:jc w:val="center"/>
              <w:rPr>
                <w:sz w:val="20"/>
                <w:szCs w:val="20"/>
                <w:lang w:eastAsia="ar-SA"/>
              </w:rPr>
            </w:pPr>
            <w:r w:rsidRPr="00CE79D9">
              <w:rPr>
                <w:sz w:val="20"/>
                <w:szCs w:val="20"/>
              </w:rPr>
              <w:t>до 2 надземных этажей</w:t>
            </w:r>
          </w:p>
        </w:tc>
        <w:tc>
          <w:tcPr>
            <w:tcW w:w="1957" w:type="dxa"/>
          </w:tcPr>
          <w:p w:rsidR="00CE79D9" w:rsidRPr="00CE79D9" w:rsidRDefault="00CE79D9" w:rsidP="00CE79D9">
            <w:pPr>
              <w:rPr>
                <w:sz w:val="16"/>
                <w:szCs w:val="16"/>
                <w:lang w:eastAsia="ar-SA"/>
              </w:rPr>
            </w:pPr>
            <w:r w:rsidRPr="00CE79D9">
              <w:rPr>
                <w:sz w:val="16"/>
                <w:szCs w:val="16"/>
                <w:lang w:eastAsia="ar-SA"/>
              </w:rPr>
              <w:t>-</w:t>
            </w:r>
          </w:p>
        </w:tc>
      </w:tr>
      <w:tr w:rsidR="00CE79D9" w:rsidRPr="00CE79D9" w:rsidTr="00CE79D9">
        <w:tc>
          <w:tcPr>
            <w:tcW w:w="3085" w:type="dxa"/>
          </w:tcPr>
          <w:p w:rsidR="00CE79D9" w:rsidRPr="00CE79D9" w:rsidRDefault="00CE79D9" w:rsidP="00CE79D9">
            <w:pPr>
              <w:autoSpaceDE w:val="0"/>
              <w:autoSpaceDN w:val="0"/>
              <w:adjustRightInd w:val="0"/>
              <w:rPr>
                <w:sz w:val="20"/>
                <w:szCs w:val="20"/>
              </w:rPr>
            </w:pPr>
            <w:r w:rsidRPr="00CE79D9">
              <w:rPr>
                <w:sz w:val="20"/>
                <w:szCs w:val="20"/>
              </w:rPr>
              <w:t xml:space="preserve">Максимальный процент </w:t>
            </w:r>
            <w:r w:rsidRPr="00CE79D9">
              <w:rPr>
                <w:sz w:val="20"/>
                <w:szCs w:val="20"/>
              </w:rPr>
              <w:lastRenderedPageBreak/>
              <w:t>застройки в границах земельного участка, определяемый как отношение</w:t>
            </w:r>
          </w:p>
          <w:p w:rsidR="00CE79D9" w:rsidRPr="00CE79D9" w:rsidRDefault="00CE79D9" w:rsidP="00CE79D9">
            <w:pPr>
              <w:autoSpaceDE w:val="0"/>
              <w:autoSpaceDN w:val="0"/>
              <w:adjustRightInd w:val="0"/>
              <w:rPr>
                <w:sz w:val="20"/>
                <w:szCs w:val="20"/>
              </w:rPr>
            </w:pPr>
            <w:r w:rsidRPr="00CE79D9">
              <w:rPr>
                <w:sz w:val="20"/>
                <w:szCs w:val="20"/>
              </w:rPr>
              <w:t xml:space="preserve">суммарной площади </w:t>
            </w:r>
            <w:proofErr w:type="gramStart"/>
            <w:r w:rsidRPr="00CE79D9">
              <w:rPr>
                <w:sz w:val="20"/>
                <w:szCs w:val="20"/>
              </w:rPr>
              <w:t>земельного</w:t>
            </w:r>
            <w:proofErr w:type="gramEnd"/>
          </w:p>
          <w:p w:rsidR="00CE79D9" w:rsidRPr="00CE79D9" w:rsidRDefault="00CE79D9" w:rsidP="00CE79D9">
            <w:pPr>
              <w:autoSpaceDE w:val="0"/>
              <w:autoSpaceDN w:val="0"/>
              <w:adjustRightInd w:val="0"/>
              <w:rPr>
                <w:sz w:val="20"/>
                <w:szCs w:val="20"/>
              </w:rPr>
            </w:pPr>
            <w:r w:rsidRPr="00CE79D9">
              <w:rPr>
                <w:sz w:val="20"/>
                <w:szCs w:val="20"/>
              </w:rPr>
              <w:t xml:space="preserve">участка, </w:t>
            </w:r>
            <w:proofErr w:type="gramStart"/>
            <w:r w:rsidRPr="00CE79D9">
              <w:rPr>
                <w:sz w:val="20"/>
                <w:szCs w:val="20"/>
              </w:rPr>
              <w:t>которая</w:t>
            </w:r>
            <w:proofErr w:type="gramEnd"/>
            <w:r w:rsidRPr="00CE79D9">
              <w:rPr>
                <w:sz w:val="20"/>
                <w:szCs w:val="20"/>
              </w:rPr>
              <w:t xml:space="preserve"> может быть</w:t>
            </w:r>
          </w:p>
          <w:p w:rsidR="00CE79D9" w:rsidRPr="00CE79D9" w:rsidRDefault="00CE79D9" w:rsidP="00CE79D9">
            <w:pPr>
              <w:autoSpaceDE w:val="0"/>
              <w:autoSpaceDN w:val="0"/>
              <w:adjustRightInd w:val="0"/>
              <w:rPr>
                <w:sz w:val="20"/>
                <w:szCs w:val="20"/>
              </w:rPr>
            </w:pPr>
            <w:proofErr w:type="gramStart"/>
            <w:r w:rsidRPr="00CE79D9">
              <w:rPr>
                <w:sz w:val="20"/>
                <w:szCs w:val="20"/>
              </w:rPr>
              <w:t>застроена</w:t>
            </w:r>
            <w:proofErr w:type="gramEnd"/>
            <w:r w:rsidRPr="00CE79D9">
              <w:rPr>
                <w:sz w:val="20"/>
                <w:szCs w:val="20"/>
              </w:rPr>
              <w:t>, ко всей площади</w:t>
            </w:r>
          </w:p>
          <w:p w:rsidR="00CE79D9" w:rsidRPr="00CE79D9" w:rsidRDefault="00CE79D9" w:rsidP="00CE79D9">
            <w:pPr>
              <w:rPr>
                <w:sz w:val="20"/>
                <w:szCs w:val="20"/>
                <w:lang w:eastAsia="ar-SA"/>
              </w:rPr>
            </w:pPr>
            <w:r w:rsidRPr="00CE79D9">
              <w:rPr>
                <w:sz w:val="20"/>
                <w:szCs w:val="20"/>
              </w:rPr>
              <w:t>земельного участка</w:t>
            </w:r>
          </w:p>
        </w:tc>
        <w:tc>
          <w:tcPr>
            <w:tcW w:w="4820" w:type="dxa"/>
          </w:tcPr>
          <w:p w:rsidR="00CE79D9" w:rsidRPr="00CE79D9" w:rsidRDefault="00CE79D9" w:rsidP="00CE79D9">
            <w:pPr>
              <w:autoSpaceDE w:val="0"/>
              <w:autoSpaceDN w:val="0"/>
              <w:adjustRightInd w:val="0"/>
              <w:jc w:val="center"/>
              <w:rPr>
                <w:sz w:val="20"/>
                <w:szCs w:val="20"/>
              </w:rPr>
            </w:pPr>
            <w:r w:rsidRPr="00CE79D9">
              <w:rPr>
                <w:sz w:val="20"/>
                <w:szCs w:val="20"/>
              </w:rPr>
              <w:lastRenderedPageBreak/>
              <w:t>Отсутствует необходимость ограничения параметра.</w:t>
            </w:r>
          </w:p>
          <w:p w:rsidR="00CE79D9" w:rsidRPr="00CE79D9" w:rsidRDefault="00CE79D9" w:rsidP="00CE79D9">
            <w:pPr>
              <w:autoSpaceDE w:val="0"/>
              <w:autoSpaceDN w:val="0"/>
              <w:adjustRightInd w:val="0"/>
              <w:jc w:val="center"/>
              <w:rPr>
                <w:sz w:val="20"/>
                <w:szCs w:val="20"/>
              </w:rPr>
            </w:pPr>
            <w:r w:rsidRPr="00CE79D9">
              <w:rPr>
                <w:sz w:val="20"/>
                <w:szCs w:val="20"/>
              </w:rPr>
              <w:lastRenderedPageBreak/>
              <w:t>В соответствии с СП 42.13330.2011. Свод правил.</w:t>
            </w:r>
          </w:p>
          <w:p w:rsidR="00CE79D9" w:rsidRPr="00CE79D9" w:rsidRDefault="00CE79D9" w:rsidP="00CE79D9">
            <w:pPr>
              <w:autoSpaceDE w:val="0"/>
              <w:autoSpaceDN w:val="0"/>
              <w:adjustRightInd w:val="0"/>
              <w:jc w:val="center"/>
              <w:rPr>
                <w:sz w:val="20"/>
                <w:szCs w:val="20"/>
              </w:rPr>
            </w:pPr>
            <w:r w:rsidRPr="00CE79D9">
              <w:rPr>
                <w:sz w:val="20"/>
                <w:szCs w:val="20"/>
              </w:rPr>
              <w:t>Градостроительство. Планировка и застройка</w:t>
            </w:r>
          </w:p>
          <w:p w:rsidR="00CE79D9" w:rsidRPr="00CE79D9" w:rsidRDefault="00CE79D9" w:rsidP="00CE79D9">
            <w:pPr>
              <w:autoSpaceDE w:val="0"/>
              <w:autoSpaceDN w:val="0"/>
              <w:adjustRightInd w:val="0"/>
              <w:jc w:val="center"/>
              <w:rPr>
                <w:sz w:val="20"/>
                <w:szCs w:val="20"/>
              </w:rPr>
            </w:pPr>
            <w:r w:rsidRPr="00CE79D9">
              <w:rPr>
                <w:sz w:val="20"/>
                <w:szCs w:val="20"/>
              </w:rPr>
              <w:t>городских и сельских поселений.</w:t>
            </w:r>
          </w:p>
          <w:p w:rsidR="00CE79D9" w:rsidRPr="00CE79D9" w:rsidRDefault="00CE79D9" w:rsidP="00CE79D9">
            <w:pPr>
              <w:autoSpaceDE w:val="0"/>
              <w:autoSpaceDN w:val="0"/>
              <w:adjustRightInd w:val="0"/>
              <w:jc w:val="center"/>
              <w:rPr>
                <w:sz w:val="20"/>
                <w:szCs w:val="20"/>
              </w:rPr>
            </w:pPr>
            <w:r w:rsidRPr="00CE79D9">
              <w:rPr>
                <w:sz w:val="20"/>
                <w:szCs w:val="20"/>
              </w:rPr>
              <w:t xml:space="preserve">Актуализированная редакция </w:t>
            </w:r>
            <w:proofErr w:type="spellStart"/>
            <w:r w:rsidRPr="00CE79D9">
              <w:rPr>
                <w:sz w:val="20"/>
                <w:szCs w:val="20"/>
              </w:rPr>
              <w:t>СНиП</w:t>
            </w:r>
            <w:proofErr w:type="spellEnd"/>
            <w:r w:rsidRPr="00CE79D9">
              <w:rPr>
                <w:sz w:val="20"/>
                <w:szCs w:val="20"/>
              </w:rPr>
              <w:t xml:space="preserve"> 2.07.01-89*, Местными нормативами </w:t>
            </w:r>
            <w:proofErr w:type="gramStart"/>
            <w:r w:rsidRPr="00CE79D9">
              <w:rPr>
                <w:sz w:val="20"/>
                <w:szCs w:val="20"/>
              </w:rPr>
              <w:t>градостроительного</w:t>
            </w:r>
            <w:proofErr w:type="gramEnd"/>
          </w:p>
          <w:p w:rsidR="00CE79D9" w:rsidRPr="00CE79D9" w:rsidRDefault="00CE79D9" w:rsidP="00CE79D9">
            <w:pPr>
              <w:autoSpaceDE w:val="0"/>
              <w:autoSpaceDN w:val="0"/>
              <w:adjustRightInd w:val="0"/>
              <w:jc w:val="center"/>
              <w:rPr>
                <w:sz w:val="20"/>
                <w:szCs w:val="20"/>
                <w:lang w:eastAsia="ar-SA"/>
              </w:rPr>
            </w:pPr>
            <w:r w:rsidRPr="00CE79D9">
              <w:rPr>
                <w:sz w:val="20"/>
                <w:szCs w:val="20"/>
              </w:rPr>
              <w:t>проектирования Архангельского сельского поселения и иными нормативно-правовыми актами РФ</w:t>
            </w:r>
          </w:p>
        </w:tc>
        <w:tc>
          <w:tcPr>
            <w:tcW w:w="1957" w:type="dxa"/>
          </w:tcPr>
          <w:p w:rsidR="00CE79D9" w:rsidRPr="00CE79D9" w:rsidRDefault="00CE79D9" w:rsidP="00CE79D9">
            <w:pPr>
              <w:rPr>
                <w:sz w:val="16"/>
                <w:szCs w:val="16"/>
                <w:lang w:eastAsia="ar-SA"/>
              </w:rPr>
            </w:pPr>
            <w:r w:rsidRPr="00CE79D9">
              <w:rPr>
                <w:sz w:val="16"/>
                <w:szCs w:val="16"/>
                <w:lang w:eastAsia="ar-SA"/>
              </w:rPr>
              <w:lastRenderedPageBreak/>
              <w:t>-</w:t>
            </w:r>
          </w:p>
        </w:tc>
      </w:tr>
    </w:tbl>
    <w:p w:rsidR="00CE79D9" w:rsidRPr="00CE79D9" w:rsidRDefault="00CE79D9" w:rsidP="00CE79D9">
      <w:pPr>
        <w:ind w:firstLine="427"/>
        <w:rPr>
          <w:szCs w:val="20"/>
          <w:lang w:eastAsia="ar-SA"/>
        </w:rPr>
      </w:pPr>
    </w:p>
    <w:p w:rsidR="00CE79D9" w:rsidRPr="00CE79D9" w:rsidRDefault="00CE79D9" w:rsidP="00CE79D9">
      <w:pPr>
        <w:autoSpaceDE w:val="0"/>
        <w:autoSpaceDN w:val="0"/>
        <w:adjustRightInd w:val="0"/>
        <w:jc w:val="center"/>
        <w:rPr>
          <w:b/>
          <w:bCs/>
        </w:rPr>
      </w:pPr>
      <w:r w:rsidRPr="00CE79D9">
        <w:rPr>
          <w:b/>
          <w:bCs/>
        </w:rPr>
        <w:t>Ограничения использования земельных участков и объектов капитального</w:t>
      </w:r>
    </w:p>
    <w:p w:rsidR="00CE79D9" w:rsidRPr="00CE79D9" w:rsidRDefault="00CE79D9" w:rsidP="00CE79D9">
      <w:pPr>
        <w:autoSpaceDE w:val="0"/>
        <w:autoSpaceDN w:val="0"/>
        <w:adjustRightInd w:val="0"/>
        <w:jc w:val="center"/>
        <w:rPr>
          <w:b/>
          <w:bCs/>
        </w:rPr>
      </w:pPr>
      <w:r w:rsidRPr="00CE79D9">
        <w:rPr>
          <w:b/>
          <w:bCs/>
        </w:rPr>
        <w:t>строительства, устанавливаемые в соответствии с законодательством</w:t>
      </w:r>
    </w:p>
    <w:p w:rsidR="00CE79D9" w:rsidRPr="00CE79D9" w:rsidRDefault="00CE79D9" w:rsidP="00CE79D9">
      <w:pPr>
        <w:ind w:firstLine="427"/>
        <w:jc w:val="center"/>
      </w:pPr>
      <w:r w:rsidRPr="00CE79D9">
        <w:rPr>
          <w:b/>
          <w:bCs/>
        </w:rPr>
        <w:t>Российской Федерации</w:t>
      </w:r>
    </w:p>
    <w:p w:rsidR="00CE79D9" w:rsidRPr="00CE79D9" w:rsidRDefault="00CE79D9" w:rsidP="00CE79D9">
      <w:pPr>
        <w:ind w:firstLine="427"/>
      </w:pPr>
    </w:p>
    <w:p w:rsidR="00CE79D9" w:rsidRPr="00CE79D9" w:rsidRDefault="00CE79D9" w:rsidP="00CE79D9">
      <w:pPr>
        <w:ind w:firstLine="427"/>
      </w:pPr>
      <w:r w:rsidRPr="00CE79D9">
        <w:t>В соответствии с нормативно-правовыми актами РФ.</w:t>
      </w:r>
    </w:p>
    <w:p w:rsidR="00CE79D9" w:rsidRPr="00CE79D9" w:rsidRDefault="00CE79D9" w:rsidP="00CE79D9">
      <w:pPr>
        <w:ind w:firstLine="427"/>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p w:rsidR="00CE79D9" w:rsidRPr="00CE79D9" w:rsidRDefault="00CE79D9" w:rsidP="00CD5B02">
      <w:pPr>
        <w:autoSpaceDE w:val="0"/>
        <w:autoSpaceDN w:val="0"/>
        <w:adjustRightInd w:val="0"/>
        <w:jc w:val="both"/>
        <w:rPr>
          <w:sz w:val="28"/>
          <w:szCs w:val="28"/>
        </w:rPr>
      </w:pPr>
    </w:p>
    <w:sectPr w:rsidR="00CE79D9" w:rsidRPr="00CE79D9" w:rsidSect="00CC33DA">
      <w:pgSz w:w="11907" w:h="16840"/>
      <w:pgMar w:top="1134" w:right="851" w:bottom="1134" w:left="1418" w:header="62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90D" w:rsidRDefault="0026390D" w:rsidP="00341A0D">
      <w:r>
        <w:separator/>
      </w:r>
    </w:p>
  </w:endnote>
  <w:endnote w:type="continuationSeparator" w:id="0">
    <w:p w:rsidR="0026390D" w:rsidRDefault="0026390D" w:rsidP="00341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CC"/>
    <w:family w:val="swiss"/>
    <w:pitch w:val="variable"/>
    <w:sig w:usb0="E00002FF" w:usb1="4000A47B"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90D" w:rsidRDefault="0026390D" w:rsidP="00341A0D">
      <w:r>
        <w:separator/>
      </w:r>
    </w:p>
  </w:footnote>
  <w:footnote w:type="continuationSeparator" w:id="0">
    <w:p w:rsidR="0026390D" w:rsidRDefault="0026390D" w:rsidP="00341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BA1EA8"/>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
    <w:nsid w:val="09071102"/>
    <w:multiLevelType w:val="multilevel"/>
    <w:tmpl w:val="3D8C994C"/>
    <w:lvl w:ilvl="0">
      <w:start w:val="1"/>
      <w:numFmt w:val="decimal"/>
      <w:lvlText w:val="%1."/>
      <w:lvlJc w:val="left"/>
      <w:pPr>
        <w:ind w:left="720" w:hanging="360"/>
      </w:pPr>
      <w:rPr>
        <w:rFonts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224A29"/>
    <w:multiLevelType w:val="hybridMultilevel"/>
    <w:tmpl w:val="D3061CB4"/>
    <w:lvl w:ilvl="0" w:tplc="7E18D56A">
      <w:start w:val="1"/>
      <w:numFmt w:val="decimal"/>
      <w:pStyle w:val="N"/>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2238CC"/>
    <w:multiLevelType w:val="hybridMultilevel"/>
    <w:tmpl w:val="2682A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008C4"/>
    <w:multiLevelType w:val="hybridMultilevel"/>
    <w:tmpl w:val="C0C26218"/>
    <w:lvl w:ilvl="0" w:tplc="C372786C">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86244C"/>
    <w:multiLevelType w:val="multilevel"/>
    <w:tmpl w:val="8DDC95DE"/>
    <w:styleLink w:val="a"/>
    <w:lvl w:ilvl="0">
      <w:start w:val="1"/>
      <w:numFmt w:val="decimal"/>
      <w:pStyle w:val="a0"/>
      <w:suff w:val="space"/>
      <w:lvlText w:val="%1."/>
      <w:lvlJc w:val="left"/>
      <w:pPr>
        <w:ind w:left="170" w:hanging="170"/>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6">
    <w:nsid w:val="557404F7"/>
    <w:multiLevelType w:val="hybridMultilevel"/>
    <w:tmpl w:val="797AD680"/>
    <w:lvl w:ilvl="0" w:tplc="4148C058">
      <w:start w:val="1"/>
      <w:numFmt w:val="decimal"/>
      <w:lvlText w:val="%1."/>
      <w:lvlJc w:val="left"/>
      <w:pPr>
        <w:ind w:left="660" w:hanging="360"/>
      </w:pPr>
      <w:rPr>
        <w:rFonts w:eastAsia="Calibri"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636D237D"/>
    <w:multiLevelType w:val="multilevel"/>
    <w:tmpl w:val="F98C2328"/>
    <w:styleLink w:val="1111111"/>
    <w:lvl w:ilvl="0">
      <w:start w:val="1"/>
      <w:numFmt w:val="bullet"/>
      <w:pStyle w:val="a1"/>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8">
    <w:nsid w:val="63FE60E3"/>
    <w:multiLevelType w:val="hybridMultilevel"/>
    <w:tmpl w:val="ACD2A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FF581B"/>
    <w:multiLevelType w:val="multilevel"/>
    <w:tmpl w:val="B53084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6B57AC5"/>
    <w:multiLevelType w:val="multilevel"/>
    <w:tmpl w:val="8DDC95DE"/>
    <w:numStyleLink w:val="a"/>
  </w:abstractNum>
  <w:abstractNum w:abstractNumId="11">
    <w:nsid w:val="6D646866"/>
    <w:multiLevelType w:val="hybridMultilevel"/>
    <w:tmpl w:val="407C29C4"/>
    <w:lvl w:ilvl="0" w:tplc="7C8CA0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5238EF"/>
    <w:multiLevelType w:val="multilevel"/>
    <w:tmpl w:val="B756FB96"/>
    <w:lvl w:ilvl="0">
      <w:start w:val="5"/>
      <w:numFmt w:val="decimal"/>
      <w:lvlText w:val="%1"/>
      <w:lvlJc w:val="left"/>
      <w:pPr>
        <w:ind w:left="435" w:hanging="435"/>
      </w:pPr>
      <w:rPr>
        <w:rFonts w:cs="Segoe UI Light" w:hint="default"/>
      </w:rPr>
    </w:lvl>
    <w:lvl w:ilvl="1">
      <w:start w:val="1"/>
      <w:numFmt w:val="decimal"/>
      <w:lvlText w:val="%1.%2"/>
      <w:lvlJc w:val="left"/>
      <w:pPr>
        <w:ind w:left="720" w:hanging="720"/>
      </w:pPr>
      <w:rPr>
        <w:rFonts w:cs="Segoe UI Light" w:hint="default"/>
      </w:rPr>
    </w:lvl>
    <w:lvl w:ilvl="2">
      <w:start w:val="1"/>
      <w:numFmt w:val="decimal"/>
      <w:lvlText w:val="%1.%2.%3"/>
      <w:lvlJc w:val="left"/>
      <w:pPr>
        <w:ind w:left="1080" w:hanging="1080"/>
      </w:pPr>
      <w:rPr>
        <w:rFonts w:cs="Segoe UI Light" w:hint="default"/>
      </w:rPr>
    </w:lvl>
    <w:lvl w:ilvl="3">
      <w:start w:val="1"/>
      <w:numFmt w:val="decimal"/>
      <w:lvlText w:val="%1.%2.%3.%4"/>
      <w:lvlJc w:val="left"/>
      <w:pPr>
        <w:ind w:left="1080" w:hanging="1080"/>
      </w:pPr>
      <w:rPr>
        <w:rFonts w:cs="Segoe UI Light" w:hint="default"/>
      </w:rPr>
    </w:lvl>
    <w:lvl w:ilvl="4">
      <w:start w:val="1"/>
      <w:numFmt w:val="decimal"/>
      <w:lvlText w:val="%1.%2.%3.%4.%5"/>
      <w:lvlJc w:val="left"/>
      <w:pPr>
        <w:ind w:left="1440" w:hanging="1440"/>
      </w:pPr>
      <w:rPr>
        <w:rFonts w:cs="Segoe UI Light" w:hint="default"/>
      </w:rPr>
    </w:lvl>
    <w:lvl w:ilvl="5">
      <w:start w:val="1"/>
      <w:numFmt w:val="decimal"/>
      <w:lvlText w:val="%1.%2.%3.%4.%5.%6"/>
      <w:lvlJc w:val="left"/>
      <w:pPr>
        <w:ind w:left="1800" w:hanging="1800"/>
      </w:pPr>
      <w:rPr>
        <w:rFonts w:cs="Segoe UI Light" w:hint="default"/>
      </w:rPr>
    </w:lvl>
    <w:lvl w:ilvl="6">
      <w:start w:val="1"/>
      <w:numFmt w:val="decimal"/>
      <w:lvlText w:val="%1.%2.%3.%4.%5.%6.%7"/>
      <w:lvlJc w:val="left"/>
      <w:pPr>
        <w:ind w:left="1800" w:hanging="1800"/>
      </w:pPr>
      <w:rPr>
        <w:rFonts w:cs="Segoe UI Light" w:hint="default"/>
      </w:rPr>
    </w:lvl>
    <w:lvl w:ilvl="7">
      <w:start w:val="1"/>
      <w:numFmt w:val="decimal"/>
      <w:lvlText w:val="%1.%2.%3.%4.%5.%6.%7.%8"/>
      <w:lvlJc w:val="left"/>
      <w:pPr>
        <w:ind w:left="2160" w:hanging="2160"/>
      </w:pPr>
      <w:rPr>
        <w:rFonts w:cs="Segoe UI Light" w:hint="default"/>
      </w:rPr>
    </w:lvl>
    <w:lvl w:ilvl="8">
      <w:start w:val="1"/>
      <w:numFmt w:val="decimal"/>
      <w:lvlText w:val="%1.%2.%3.%4.%5.%6.%7.%8.%9"/>
      <w:lvlJc w:val="left"/>
      <w:pPr>
        <w:ind w:left="2520" w:hanging="2520"/>
      </w:pPr>
      <w:rPr>
        <w:rFonts w:cs="Segoe UI Light" w:hint="default"/>
      </w:rPr>
    </w:lvl>
  </w:abstractNum>
  <w:abstractNum w:abstractNumId="13">
    <w:nsid w:val="70CA5059"/>
    <w:multiLevelType w:val="hybridMultilevel"/>
    <w:tmpl w:val="EB3C16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20C0AEE"/>
    <w:multiLevelType w:val="multilevel"/>
    <w:tmpl w:val="6FEE79CC"/>
    <w:lvl w:ilvl="0">
      <w:start w:val="1"/>
      <w:numFmt w:val="decimal"/>
      <w:lvlText w:val="%1."/>
      <w:lvlJc w:val="left"/>
      <w:pPr>
        <w:ind w:left="577" w:hanging="435"/>
      </w:pPr>
      <w:rPr>
        <w:rFonts w:hint="default"/>
        <w:b w:val="0"/>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abstractNum w:abstractNumId="15">
    <w:nsid w:val="774725A6"/>
    <w:multiLevelType w:val="hybridMultilevel"/>
    <w:tmpl w:val="BDDEA178"/>
    <w:lvl w:ilvl="0" w:tplc="0BA07B2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EB0127"/>
    <w:multiLevelType w:val="hybridMultilevel"/>
    <w:tmpl w:val="AB64A084"/>
    <w:lvl w:ilvl="0" w:tplc="D87A5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9ED55CE"/>
    <w:multiLevelType w:val="hybridMultilevel"/>
    <w:tmpl w:val="8A6A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num>
  <w:num w:numId="3">
    <w:abstractNumId w:val="6"/>
  </w:num>
  <w:num w:numId="4">
    <w:abstractNumId w:val="15"/>
  </w:num>
  <w:num w:numId="5">
    <w:abstractNumId w:val="1"/>
  </w:num>
  <w:num w:numId="6">
    <w:abstractNumId w:val="8"/>
  </w:num>
  <w:num w:numId="7">
    <w:abstractNumId w:val="16"/>
  </w:num>
  <w:num w:numId="8">
    <w:abstractNumId w:val="3"/>
  </w:num>
  <w:num w:numId="9">
    <w:abstractNumId w:val="14"/>
  </w:num>
  <w:num w:numId="10">
    <w:abstractNumId w:val="9"/>
  </w:num>
  <w:num w:numId="11">
    <w:abstractNumId w:val="11"/>
  </w:num>
  <w:num w:numId="12">
    <w:abstractNumId w:val="0"/>
  </w:num>
  <w:num w:numId="13">
    <w:abstractNumId w:val="2"/>
  </w:num>
  <w:num w:numId="14">
    <w:abstractNumId w:val="4"/>
  </w:num>
  <w:num w:numId="15">
    <w:abstractNumId w:val="5"/>
  </w:num>
  <w:num w:numId="16">
    <w:abstractNumId w:val="10"/>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4B80"/>
    <w:rsid w:val="00000979"/>
    <w:rsid w:val="0000106A"/>
    <w:rsid w:val="000027AD"/>
    <w:rsid w:val="00004557"/>
    <w:rsid w:val="000046E5"/>
    <w:rsid w:val="00005F8E"/>
    <w:rsid w:val="000063C6"/>
    <w:rsid w:val="00007945"/>
    <w:rsid w:val="0001234E"/>
    <w:rsid w:val="000129F8"/>
    <w:rsid w:val="000139AF"/>
    <w:rsid w:val="00013ABA"/>
    <w:rsid w:val="000140E6"/>
    <w:rsid w:val="00014D0C"/>
    <w:rsid w:val="0001581E"/>
    <w:rsid w:val="00015D67"/>
    <w:rsid w:val="00017F34"/>
    <w:rsid w:val="00020092"/>
    <w:rsid w:val="00021653"/>
    <w:rsid w:val="00021E32"/>
    <w:rsid w:val="00024890"/>
    <w:rsid w:val="00026014"/>
    <w:rsid w:val="00027534"/>
    <w:rsid w:val="000312D8"/>
    <w:rsid w:val="00031A91"/>
    <w:rsid w:val="0003262F"/>
    <w:rsid w:val="000326A4"/>
    <w:rsid w:val="00032AE4"/>
    <w:rsid w:val="00036721"/>
    <w:rsid w:val="00042282"/>
    <w:rsid w:val="00043530"/>
    <w:rsid w:val="00043940"/>
    <w:rsid w:val="00043AE2"/>
    <w:rsid w:val="000459F1"/>
    <w:rsid w:val="00052163"/>
    <w:rsid w:val="00053834"/>
    <w:rsid w:val="00054466"/>
    <w:rsid w:val="00054490"/>
    <w:rsid w:val="00055081"/>
    <w:rsid w:val="000578D3"/>
    <w:rsid w:val="00061068"/>
    <w:rsid w:val="00061B0C"/>
    <w:rsid w:val="00063B8F"/>
    <w:rsid w:val="00064490"/>
    <w:rsid w:val="000645DC"/>
    <w:rsid w:val="00065C92"/>
    <w:rsid w:val="00066403"/>
    <w:rsid w:val="00066D29"/>
    <w:rsid w:val="000671FE"/>
    <w:rsid w:val="00070259"/>
    <w:rsid w:val="0007172A"/>
    <w:rsid w:val="00073A0D"/>
    <w:rsid w:val="00074B80"/>
    <w:rsid w:val="00075D67"/>
    <w:rsid w:val="00082592"/>
    <w:rsid w:val="0008381F"/>
    <w:rsid w:val="000A0D72"/>
    <w:rsid w:val="000A1804"/>
    <w:rsid w:val="000B04CA"/>
    <w:rsid w:val="000B059B"/>
    <w:rsid w:val="000B2036"/>
    <w:rsid w:val="000B24A3"/>
    <w:rsid w:val="000B2651"/>
    <w:rsid w:val="000B3ABC"/>
    <w:rsid w:val="000B513E"/>
    <w:rsid w:val="000C10EF"/>
    <w:rsid w:val="000C5148"/>
    <w:rsid w:val="000D03C3"/>
    <w:rsid w:val="000D19D2"/>
    <w:rsid w:val="000D3346"/>
    <w:rsid w:val="000D362D"/>
    <w:rsid w:val="000D5A60"/>
    <w:rsid w:val="000D5BF2"/>
    <w:rsid w:val="000D6CAB"/>
    <w:rsid w:val="000F032E"/>
    <w:rsid w:val="000F0959"/>
    <w:rsid w:val="000F243F"/>
    <w:rsid w:val="000F283D"/>
    <w:rsid w:val="000F2BD2"/>
    <w:rsid w:val="000F49ED"/>
    <w:rsid w:val="000F4F06"/>
    <w:rsid w:val="000F5220"/>
    <w:rsid w:val="000F6894"/>
    <w:rsid w:val="000F7101"/>
    <w:rsid w:val="00105148"/>
    <w:rsid w:val="001102DB"/>
    <w:rsid w:val="00113830"/>
    <w:rsid w:val="00113C8B"/>
    <w:rsid w:val="00113F41"/>
    <w:rsid w:val="0011444B"/>
    <w:rsid w:val="00115CB3"/>
    <w:rsid w:val="00121B10"/>
    <w:rsid w:val="0012793A"/>
    <w:rsid w:val="00127D2D"/>
    <w:rsid w:val="00130534"/>
    <w:rsid w:val="001306F7"/>
    <w:rsid w:val="00135A79"/>
    <w:rsid w:val="00136411"/>
    <w:rsid w:val="00136617"/>
    <w:rsid w:val="001367C0"/>
    <w:rsid w:val="00136EC6"/>
    <w:rsid w:val="001403C8"/>
    <w:rsid w:val="00140D15"/>
    <w:rsid w:val="00140D9E"/>
    <w:rsid w:val="00140FF3"/>
    <w:rsid w:val="00141703"/>
    <w:rsid w:val="00142D7C"/>
    <w:rsid w:val="00143FE9"/>
    <w:rsid w:val="00144BC4"/>
    <w:rsid w:val="00144CF9"/>
    <w:rsid w:val="00151B24"/>
    <w:rsid w:val="00156AE7"/>
    <w:rsid w:val="001570BF"/>
    <w:rsid w:val="001601A7"/>
    <w:rsid w:val="001613F5"/>
    <w:rsid w:val="0016254B"/>
    <w:rsid w:val="00163F1A"/>
    <w:rsid w:val="00165794"/>
    <w:rsid w:val="0016665C"/>
    <w:rsid w:val="00171184"/>
    <w:rsid w:val="0017150B"/>
    <w:rsid w:val="00172BDE"/>
    <w:rsid w:val="00176473"/>
    <w:rsid w:val="0018020B"/>
    <w:rsid w:val="001816E9"/>
    <w:rsid w:val="00186C7D"/>
    <w:rsid w:val="0018746F"/>
    <w:rsid w:val="00187BD5"/>
    <w:rsid w:val="00190C90"/>
    <w:rsid w:val="0019140B"/>
    <w:rsid w:val="0019320C"/>
    <w:rsid w:val="001959D1"/>
    <w:rsid w:val="001A71FE"/>
    <w:rsid w:val="001A7ACC"/>
    <w:rsid w:val="001B1A56"/>
    <w:rsid w:val="001B4DA1"/>
    <w:rsid w:val="001B6285"/>
    <w:rsid w:val="001C0908"/>
    <w:rsid w:val="001C1C45"/>
    <w:rsid w:val="001C2D8C"/>
    <w:rsid w:val="001C32EA"/>
    <w:rsid w:val="001C4F47"/>
    <w:rsid w:val="001C5EDA"/>
    <w:rsid w:val="001C618B"/>
    <w:rsid w:val="001C7778"/>
    <w:rsid w:val="001C7D43"/>
    <w:rsid w:val="001D5A3A"/>
    <w:rsid w:val="001D75EB"/>
    <w:rsid w:val="001E1FD2"/>
    <w:rsid w:val="001E7950"/>
    <w:rsid w:val="001F2117"/>
    <w:rsid w:val="001F4A0E"/>
    <w:rsid w:val="00201A9A"/>
    <w:rsid w:val="00201BA8"/>
    <w:rsid w:val="002044AB"/>
    <w:rsid w:val="002070BA"/>
    <w:rsid w:val="00207B8C"/>
    <w:rsid w:val="00207FE7"/>
    <w:rsid w:val="00211BAC"/>
    <w:rsid w:val="002145CD"/>
    <w:rsid w:val="00222218"/>
    <w:rsid w:val="00222ABD"/>
    <w:rsid w:val="002230A8"/>
    <w:rsid w:val="00224967"/>
    <w:rsid w:val="00224D85"/>
    <w:rsid w:val="0022695E"/>
    <w:rsid w:val="00230FB0"/>
    <w:rsid w:val="00232121"/>
    <w:rsid w:val="00235B87"/>
    <w:rsid w:val="00237013"/>
    <w:rsid w:val="002379B7"/>
    <w:rsid w:val="00241346"/>
    <w:rsid w:val="00247F38"/>
    <w:rsid w:val="002508D7"/>
    <w:rsid w:val="00250B49"/>
    <w:rsid w:val="00251328"/>
    <w:rsid w:val="00254535"/>
    <w:rsid w:val="00255EEB"/>
    <w:rsid w:val="00256038"/>
    <w:rsid w:val="002623B5"/>
    <w:rsid w:val="0026390D"/>
    <w:rsid w:val="0026468C"/>
    <w:rsid w:val="00265C81"/>
    <w:rsid w:val="002665EF"/>
    <w:rsid w:val="00266DE8"/>
    <w:rsid w:val="00272403"/>
    <w:rsid w:val="00274AF5"/>
    <w:rsid w:val="00282CA2"/>
    <w:rsid w:val="0028337A"/>
    <w:rsid w:val="00283971"/>
    <w:rsid w:val="00283A3A"/>
    <w:rsid w:val="00287B20"/>
    <w:rsid w:val="002900F3"/>
    <w:rsid w:val="002919FA"/>
    <w:rsid w:val="0029478D"/>
    <w:rsid w:val="00296E25"/>
    <w:rsid w:val="00297A37"/>
    <w:rsid w:val="00297C97"/>
    <w:rsid w:val="002A59D3"/>
    <w:rsid w:val="002B1381"/>
    <w:rsid w:val="002B2EC1"/>
    <w:rsid w:val="002B51EC"/>
    <w:rsid w:val="002B55F9"/>
    <w:rsid w:val="002B5CDC"/>
    <w:rsid w:val="002C0380"/>
    <w:rsid w:val="002C1149"/>
    <w:rsid w:val="002C67F1"/>
    <w:rsid w:val="002C6E62"/>
    <w:rsid w:val="002D3DAD"/>
    <w:rsid w:val="002D41FE"/>
    <w:rsid w:val="002D4C39"/>
    <w:rsid w:val="002D7519"/>
    <w:rsid w:val="002E027E"/>
    <w:rsid w:val="002E2C67"/>
    <w:rsid w:val="002E616A"/>
    <w:rsid w:val="002E6BBC"/>
    <w:rsid w:val="002F58C6"/>
    <w:rsid w:val="00301813"/>
    <w:rsid w:val="003019B6"/>
    <w:rsid w:val="00301FA5"/>
    <w:rsid w:val="00305083"/>
    <w:rsid w:val="0030656B"/>
    <w:rsid w:val="00307605"/>
    <w:rsid w:val="003116CE"/>
    <w:rsid w:val="003119B2"/>
    <w:rsid w:val="00316FC2"/>
    <w:rsid w:val="003177F5"/>
    <w:rsid w:val="00317CFF"/>
    <w:rsid w:val="00317E3C"/>
    <w:rsid w:val="003217A2"/>
    <w:rsid w:val="00323817"/>
    <w:rsid w:val="00323BCB"/>
    <w:rsid w:val="00323D85"/>
    <w:rsid w:val="00324362"/>
    <w:rsid w:val="0032609E"/>
    <w:rsid w:val="00326B4C"/>
    <w:rsid w:val="00326C96"/>
    <w:rsid w:val="00330650"/>
    <w:rsid w:val="003307A0"/>
    <w:rsid w:val="00334D58"/>
    <w:rsid w:val="003365F2"/>
    <w:rsid w:val="00341A0D"/>
    <w:rsid w:val="003479B0"/>
    <w:rsid w:val="003503B3"/>
    <w:rsid w:val="00350D03"/>
    <w:rsid w:val="00351EAC"/>
    <w:rsid w:val="0035236B"/>
    <w:rsid w:val="00352547"/>
    <w:rsid w:val="003533B1"/>
    <w:rsid w:val="00355DEF"/>
    <w:rsid w:val="0035723E"/>
    <w:rsid w:val="00363259"/>
    <w:rsid w:val="00372F0E"/>
    <w:rsid w:val="00373752"/>
    <w:rsid w:val="00373AAA"/>
    <w:rsid w:val="0037473B"/>
    <w:rsid w:val="003748E0"/>
    <w:rsid w:val="00375A1E"/>
    <w:rsid w:val="00376805"/>
    <w:rsid w:val="00380197"/>
    <w:rsid w:val="0038036E"/>
    <w:rsid w:val="00380D15"/>
    <w:rsid w:val="00380DE1"/>
    <w:rsid w:val="00382B55"/>
    <w:rsid w:val="00383735"/>
    <w:rsid w:val="0038449F"/>
    <w:rsid w:val="00384985"/>
    <w:rsid w:val="00387ADE"/>
    <w:rsid w:val="003923BE"/>
    <w:rsid w:val="003A3681"/>
    <w:rsid w:val="003A3B6B"/>
    <w:rsid w:val="003A5CD1"/>
    <w:rsid w:val="003A65AC"/>
    <w:rsid w:val="003A7F4F"/>
    <w:rsid w:val="003B157E"/>
    <w:rsid w:val="003B1D5F"/>
    <w:rsid w:val="003B5046"/>
    <w:rsid w:val="003B52A7"/>
    <w:rsid w:val="003B7B15"/>
    <w:rsid w:val="003D14F4"/>
    <w:rsid w:val="003D1AD6"/>
    <w:rsid w:val="003D1B50"/>
    <w:rsid w:val="003D2B99"/>
    <w:rsid w:val="003D7B0D"/>
    <w:rsid w:val="003E0B45"/>
    <w:rsid w:val="003E1D03"/>
    <w:rsid w:val="003E380C"/>
    <w:rsid w:val="003E3A18"/>
    <w:rsid w:val="003E7861"/>
    <w:rsid w:val="003F28F0"/>
    <w:rsid w:val="003F2AD7"/>
    <w:rsid w:val="003F2C88"/>
    <w:rsid w:val="003F4D6C"/>
    <w:rsid w:val="003F4D85"/>
    <w:rsid w:val="003F5204"/>
    <w:rsid w:val="003F5DB8"/>
    <w:rsid w:val="003F6BCB"/>
    <w:rsid w:val="00401E79"/>
    <w:rsid w:val="00402D54"/>
    <w:rsid w:val="00402E24"/>
    <w:rsid w:val="004045F0"/>
    <w:rsid w:val="004116FE"/>
    <w:rsid w:val="00422255"/>
    <w:rsid w:val="00422B59"/>
    <w:rsid w:val="004235D0"/>
    <w:rsid w:val="00426DB9"/>
    <w:rsid w:val="00427AE6"/>
    <w:rsid w:val="00427B4F"/>
    <w:rsid w:val="004307B0"/>
    <w:rsid w:val="00430FE5"/>
    <w:rsid w:val="00432015"/>
    <w:rsid w:val="00434E86"/>
    <w:rsid w:val="00437BC3"/>
    <w:rsid w:val="00440B6C"/>
    <w:rsid w:val="00445931"/>
    <w:rsid w:val="004466F0"/>
    <w:rsid w:val="00451284"/>
    <w:rsid w:val="00453902"/>
    <w:rsid w:val="00453FE6"/>
    <w:rsid w:val="004560DE"/>
    <w:rsid w:val="00460931"/>
    <w:rsid w:val="0046184C"/>
    <w:rsid w:val="004662A2"/>
    <w:rsid w:val="00466B15"/>
    <w:rsid w:val="00467656"/>
    <w:rsid w:val="00473CDF"/>
    <w:rsid w:val="004752E7"/>
    <w:rsid w:val="00476766"/>
    <w:rsid w:val="00482D73"/>
    <w:rsid w:val="00486609"/>
    <w:rsid w:val="0048780B"/>
    <w:rsid w:val="00487E7B"/>
    <w:rsid w:val="00491C1D"/>
    <w:rsid w:val="0049504C"/>
    <w:rsid w:val="004A2A67"/>
    <w:rsid w:val="004A4BF7"/>
    <w:rsid w:val="004B3402"/>
    <w:rsid w:val="004B3961"/>
    <w:rsid w:val="004B7801"/>
    <w:rsid w:val="004B782B"/>
    <w:rsid w:val="004B7A0C"/>
    <w:rsid w:val="004C1192"/>
    <w:rsid w:val="004C2329"/>
    <w:rsid w:val="004C3958"/>
    <w:rsid w:val="004C3AC3"/>
    <w:rsid w:val="004C4903"/>
    <w:rsid w:val="004C4B81"/>
    <w:rsid w:val="004C7DF8"/>
    <w:rsid w:val="004D63FF"/>
    <w:rsid w:val="004E27FB"/>
    <w:rsid w:val="004E4A91"/>
    <w:rsid w:val="004F1A5F"/>
    <w:rsid w:val="004F6501"/>
    <w:rsid w:val="0050361D"/>
    <w:rsid w:val="00506D9D"/>
    <w:rsid w:val="005074AB"/>
    <w:rsid w:val="005132A8"/>
    <w:rsid w:val="00515234"/>
    <w:rsid w:val="0051566B"/>
    <w:rsid w:val="0052012C"/>
    <w:rsid w:val="00521CB2"/>
    <w:rsid w:val="00523511"/>
    <w:rsid w:val="00525791"/>
    <w:rsid w:val="005268A0"/>
    <w:rsid w:val="00535E3D"/>
    <w:rsid w:val="00544571"/>
    <w:rsid w:val="00544B16"/>
    <w:rsid w:val="005471AF"/>
    <w:rsid w:val="005556BD"/>
    <w:rsid w:val="005560A7"/>
    <w:rsid w:val="005638E3"/>
    <w:rsid w:val="00563CF0"/>
    <w:rsid w:val="00571BFA"/>
    <w:rsid w:val="00571F4D"/>
    <w:rsid w:val="00575386"/>
    <w:rsid w:val="00580349"/>
    <w:rsid w:val="005806FF"/>
    <w:rsid w:val="0058110A"/>
    <w:rsid w:val="0058267E"/>
    <w:rsid w:val="005858E9"/>
    <w:rsid w:val="00585B3E"/>
    <w:rsid w:val="00586D9E"/>
    <w:rsid w:val="005875B2"/>
    <w:rsid w:val="00590D23"/>
    <w:rsid w:val="0059114E"/>
    <w:rsid w:val="00591CFC"/>
    <w:rsid w:val="00592890"/>
    <w:rsid w:val="00593BD6"/>
    <w:rsid w:val="005A37EF"/>
    <w:rsid w:val="005A5749"/>
    <w:rsid w:val="005A64E6"/>
    <w:rsid w:val="005A7038"/>
    <w:rsid w:val="005B1DB2"/>
    <w:rsid w:val="005B1DF8"/>
    <w:rsid w:val="005B1F12"/>
    <w:rsid w:val="005B4032"/>
    <w:rsid w:val="005B40F4"/>
    <w:rsid w:val="005B7065"/>
    <w:rsid w:val="005C0F88"/>
    <w:rsid w:val="005C6F53"/>
    <w:rsid w:val="005D14D5"/>
    <w:rsid w:val="005D2802"/>
    <w:rsid w:val="005D491A"/>
    <w:rsid w:val="005D6729"/>
    <w:rsid w:val="005E2E8E"/>
    <w:rsid w:val="005E393C"/>
    <w:rsid w:val="005E62B9"/>
    <w:rsid w:val="005F08BB"/>
    <w:rsid w:val="005F1561"/>
    <w:rsid w:val="005F3B29"/>
    <w:rsid w:val="00600FF8"/>
    <w:rsid w:val="00601709"/>
    <w:rsid w:val="0060316B"/>
    <w:rsid w:val="006034A7"/>
    <w:rsid w:val="00603A22"/>
    <w:rsid w:val="00605349"/>
    <w:rsid w:val="00607716"/>
    <w:rsid w:val="00610691"/>
    <w:rsid w:val="006115D2"/>
    <w:rsid w:val="006141D3"/>
    <w:rsid w:val="00617408"/>
    <w:rsid w:val="00622C32"/>
    <w:rsid w:val="00626E59"/>
    <w:rsid w:val="00630A98"/>
    <w:rsid w:val="00632A50"/>
    <w:rsid w:val="00632B09"/>
    <w:rsid w:val="006332D3"/>
    <w:rsid w:val="00633DBB"/>
    <w:rsid w:val="006345DF"/>
    <w:rsid w:val="00634E74"/>
    <w:rsid w:val="0064355A"/>
    <w:rsid w:val="006462F3"/>
    <w:rsid w:val="006464A8"/>
    <w:rsid w:val="00651E45"/>
    <w:rsid w:val="006530FB"/>
    <w:rsid w:val="00654AC8"/>
    <w:rsid w:val="00655493"/>
    <w:rsid w:val="006558E0"/>
    <w:rsid w:val="00655F60"/>
    <w:rsid w:val="00662679"/>
    <w:rsid w:val="00663526"/>
    <w:rsid w:val="006642C4"/>
    <w:rsid w:val="00664D00"/>
    <w:rsid w:val="00665BD3"/>
    <w:rsid w:val="00665C0E"/>
    <w:rsid w:val="00670AE6"/>
    <w:rsid w:val="0067376C"/>
    <w:rsid w:val="00673E2A"/>
    <w:rsid w:val="00676E90"/>
    <w:rsid w:val="0067728B"/>
    <w:rsid w:val="00677A1E"/>
    <w:rsid w:val="006804B1"/>
    <w:rsid w:val="00680910"/>
    <w:rsid w:val="00684E12"/>
    <w:rsid w:val="0069183D"/>
    <w:rsid w:val="006925D3"/>
    <w:rsid w:val="00694AA8"/>
    <w:rsid w:val="006967D5"/>
    <w:rsid w:val="006A4150"/>
    <w:rsid w:val="006A4D7C"/>
    <w:rsid w:val="006A5BE7"/>
    <w:rsid w:val="006A6C0C"/>
    <w:rsid w:val="006A6F81"/>
    <w:rsid w:val="006B1F27"/>
    <w:rsid w:val="006B42DE"/>
    <w:rsid w:val="006B446F"/>
    <w:rsid w:val="006B5C79"/>
    <w:rsid w:val="006B73A5"/>
    <w:rsid w:val="006C2601"/>
    <w:rsid w:val="006C4293"/>
    <w:rsid w:val="006C5C1F"/>
    <w:rsid w:val="006C5FB7"/>
    <w:rsid w:val="006D1CC8"/>
    <w:rsid w:val="006D3100"/>
    <w:rsid w:val="006D5E31"/>
    <w:rsid w:val="006E1B57"/>
    <w:rsid w:val="006E646B"/>
    <w:rsid w:val="006E6A59"/>
    <w:rsid w:val="006F07C4"/>
    <w:rsid w:val="006F2965"/>
    <w:rsid w:val="006F57F6"/>
    <w:rsid w:val="006F7F81"/>
    <w:rsid w:val="00700A09"/>
    <w:rsid w:val="00704F2A"/>
    <w:rsid w:val="00705AED"/>
    <w:rsid w:val="00705C6F"/>
    <w:rsid w:val="00706EF9"/>
    <w:rsid w:val="00714E1E"/>
    <w:rsid w:val="007152BF"/>
    <w:rsid w:val="00717AEB"/>
    <w:rsid w:val="00717BE3"/>
    <w:rsid w:val="00721484"/>
    <w:rsid w:val="0072162D"/>
    <w:rsid w:val="00723962"/>
    <w:rsid w:val="007242F0"/>
    <w:rsid w:val="00724FB6"/>
    <w:rsid w:val="00725954"/>
    <w:rsid w:val="00727915"/>
    <w:rsid w:val="007309E8"/>
    <w:rsid w:val="00731A2E"/>
    <w:rsid w:val="00731FFC"/>
    <w:rsid w:val="0073325C"/>
    <w:rsid w:val="00734C2D"/>
    <w:rsid w:val="007379FF"/>
    <w:rsid w:val="007469FA"/>
    <w:rsid w:val="007475B5"/>
    <w:rsid w:val="00750A82"/>
    <w:rsid w:val="0075259F"/>
    <w:rsid w:val="00753412"/>
    <w:rsid w:val="00755221"/>
    <w:rsid w:val="007562D5"/>
    <w:rsid w:val="0076010C"/>
    <w:rsid w:val="0076412F"/>
    <w:rsid w:val="00765277"/>
    <w:rsid w:val="00766246"/>
    <w:rsid w:val="00766A8C"/>
    <w:rsid w:val="0078048A"/>
    <w:rsid w:val="0078539D"/>
    <w:rsid w:val="00790EFA"/>
    <w:rsid w:val="007911E4"/>
    <w:rsid w:val="00791498"/>
    <w:rsid w:val="00794C93"/>
    <w:rsid w:val="00797013"/>
    <w:rsid w:val="007A4A70"/>
    <w:rsid w:val="007A50A1"/>
    <w:rsid w:val="007A51C5"/>
    <w:rsid w:val="007A64E9"/>
    <w:rsid w:val="007B0F3B"/>
    <w:rsid w:val="007B1257"/>
    <w:rsid w:val="007B366D"/>
    <w:rsid w:val="007B3A47"/>
    <w:rsid w:val="007B4F35"/>
    <w:rsid w:val="007B607F"/>
    <w:rsid w:val="007B7E66"/>
    <w:rsid w:val="007C223D"/>
    <w:rsid w:val="007C7657"/>
    <w:rsid w:val="007D1B0A"/>
    <w:rsid w:val="007D24B9"/>
    <w:rsid w:val="007D3B73"/>
    <w:rsid w:val="007E3E15"/>
    <w:rsid w:val="007F18B3"/>
    <w:rsid w:val="007F2141"/>
    <w:rsid w:val="007F2DDA"/>
    <w:rsid w:val="007F63DF"/>
    <w:rsid w:val="00802663"/>
    <w:rsid w:val="00803FC7"/>
    <w:rsid w:val="00804939"/>
    <w:rsid w:val="00806E5D"/>
    <w:rsid w:val="0081150D"/>
    <w:rsid w:val="00811A30"/>
    <w:rsid w:val="0081298D"/>
    <w:rsid w:val="00813718"/>
    <w:rsid w:val="008165DC"/>
    <w:rsid w:val="00816F42"/>
    <w:rsid w:val="00817F7B"/>
    <w:rsid w:val="00817FCB"/>
    <w:rsid w:val="008213D0"/>
    <w:rsid w:val="00827006"/>
    <w:rsid w:val="00830568"/>
    <w:rsid w:val="00831F63"/>
    <w:rsid w:val="008357B9"/>
    <w:rsid w:val="00837E74"/>
    <w:rsid w:val="00850531"/>
    <w:rsid w:val="008562A1"/>
    <w:rsid w:val="008572E0"/>
    <w:rsid w:val="00860603"/>
    <w:rsid w:val="0086116E"/>
    <w:rsid w:val="00862D40"/>
    <w:rsid w:val="00866A92"/>
    <w:rsid w:val="008728FD"/>
    <w:rsid w:val="00873554"/>
    <w:rsid w:val="00874797"/>
    <w:rsid w:val="008763EE"/>
    <w:rsid w:val="008765DB"/>
    <w:rsid w:val="0087797F"/>
    <w:rsid w:val="00880CC6"/>
    <w:rsid w:val="00884BD0"/>
    <w:rsid w:val="00886AC7"/>
    <w:rsid w:val="0089146C"/>
    <w:rsid w:val="0089156F"/>
    <w:rsid w:val="00893179"/>
    <w:rsid w:val="008940D9"/>
    <w:rsid w:val="00895A83"/>
    <w:rsid w:val="008963BB"/>
    <w:rsid w:val="00896795"/>
    <w:rsid w:val="008A0291"/>
    <w:rsid w:val="008A6CD0"/>
    <w:rsid w:val="008B1F2B"/>
    <w:rsid w:val="008B2CA8"/>
    <w:rsid w:val="008C1C22"/>
    <w:rsid w:val="008C33C2"/>
    <w:rsid w:val="008C4101"/>
    <w:rsid w:val="008C4B30"/>
    <w:rsid w:val="008C6089"/>
    <w:rsid w:val="008C7408"/>
    <w:rsid w:val="008D05A2"/>
    <w:rsid w:val="008D21EE"/>
    <w:rsid w:val="008D3333"/>
    <w:rsid w:val="008D37BE"/>
    <w:rsid w:val="008D4940"/>
    <w:rsid w:val="008D4D58"/>
    <w:rsid w:val="008E0F02"/>
    <w:rsid w:val="008E15EA"/>
    <w:rsid w:val="008E36D2"/>
    <w:rsid w:val="008E7CE6"/>
    <w:rsid w:val="008F46C5"/>
    <w:rsid w:val="008F5694"/>
    <w:rsid w:val="008F5A27"/>
    <w:rsid w:val="00900BCB"/>
    <w:rsid w:val="00900F5F"/>
    <w:rsid w:val="00901FD7"/>
    <w:rsid w:val="009028F7"/>
    <w:rsid w:val="00902DBC"/>
    <w:rsid w:val="0090677C"/>
    <w:rsid w:val="00912CC3"/>
    <w:rsid w:val="00923D94"/>
    <w:rsid w:val="00927B36"/>
    <w:rsid w:val="009321F3"/>
    <w:rsid w:val="009401A9"/>
    <w:rsid w:val="0094077A"/>
    <w:rsid w:val="00940A43"/>
    <w:rsid w:val="009423ED"/>
    <w:rsid w:val="00943C34"/>
    <w:rsid w:val="00944059"/>
    <w:rsid w:val="009469C7"/>
    <w:rsid w:val="00947BC6"/>
    <w:rsid w:val="00950D72"/>
    <w:rsid w:val="009510FC"/>
    <w:rsid w:val="009556D9"/>
    <w:rsid w:val="00960B27"/>
    <w:rsid w:val="00963FD4"/>
    <w:rsid w:val="009651FE"/>
    <w:rsid w:val="0096597E"/>
    <w:rsid w:val="0096607F"/>
    <w:rsid w:val="00970641"/>
    <w:rsid w:val="00972F91"/>
    <w:rsid w:val="00973272"/>
    <w:rsid w:val="00977F5C"/>
    <w:rsid w:val="009825D0"/>
    <w:rsid w:val="0098363F"/>
    <w:rsid w:val="00983DC5"/>
    <w:rsid w:val="0098556D"/>
    <w:rsid w:val="0098695B"/>
    <w:rsid w:val="00986ADE"/>
    <w:rsid w:val="00992073"/>
    <w:rsid w:val="00993350"/>
    <w:rsid w:val="009A03E4"/>
    <w:rsid w:val="009A175E"/>
    <w:rsid w:val="009A2A42"/>
    <w:rsid w:val="009A62DC"/>
    <w:rsid w:val="009A6A7D"/>
    <w:rsid w:val="009B261B"/>
    <w:rsid w:val="009B432B"/>
    <w:rsid w:val="009C0D11"/>
    <w:rsid w:val="009C196E"/>
    <w:rsid w:val="009C29F7"/>
    <w:rsid w:val="009C4273"/>
    <w:rsid w:val="009D3644"/>
    <w:rsid w:val="009D5991"/>
    <w:rsid w:val="009D72DB"/>
    <w:rsid w:val="009E0063"/>
    <w:rsid w:val="009E564D"/>
    <w:rsid w:val="009F2038"/>
    <w:rsid w:val="009F623D"/>
    <w:rsid w:val="00A03F8D"/>
    <w:rsid w:val="00A06E31"/>
    <w:rsid w:val="00A1109F"/>
    <w:rsid w:val="00A113F3"/>
    <w:rsid w:val="00A176A4"/>
    <w:rsid w:val="00A238B5"/>
    <w:rsid w:val="00A24E2E"/>
    <w:rsid w:val="00A30CDF"/>
    <w:rsid w:val="00A31E4E"/>
    <w:rsid w:val="00A33C2C"/>
    <w:rsid w:val="00A35A4F"/>
    <w:rsid w:val="00A36344"/>
    <w:rsid w:val="00A36777"/>
    <w:rsid w:val="00A3777A"/>
    <w:rsid w:val="00A43324"/>
    <w:rsid w:val="00A44F96"/>
    <w:rsid w:val="00A46FA2"/>
    <w:rsid w:val="00A51BA2"/>
    <w:rsid w:val="00A52F5F"/>
    <w:rsid w:val="00A53E5E"/>
    <w:rsid w:val="00A57C15"/>
    <w:rsid w:val="00A64604"/>
    <w:rsid w:val="00A653CA"/>
    <w:rsid w:val="00A67056"/>
    <w:rsid w:val="00A70429"/>
    <w:rsid w:val="00A70AB0"/>
    <w:rsid w:val="00A72E24"/>
    <w:rsid w:val="00A737B6"/>
    <w:rsid w:val="00A73DF4"/>
    <w:rsid w:val="00A74230"/>
    <w:rsid w:val="00A7653C"/>
    <w:rsid w:val="00A7689D"/>
    <w:rsid w:val="00A81325"/>
    <w:rsid w:val="00A84099"/>
    <w:rsid w:val="00A86DEE"/>
    <w:rsid w:val="00AA0865"/>
    <w:rsid w:val="00AA5291"/>
    <w:rsid w:val="00AA77DB"/>
    <w:rsid w:val="00AB1BA6"/>
    <w:rsid w:val="00AB378E"/>
    <w:rsid w:val="00AB3F37"/>
    <w:rsid w:val="00AB74BA"/>
    <w:rsid w:val="00AC23CB"/>
    <w:rsid w:val="00AC64BE"/>
    <w:rsid w:val="00AC6B51"/>
    <w:rsid w:val="00AD0609"/>
    <w:rsid w:val="00AD2432"/>
    <w:rsid w:val="00AD48D9"/>
    <w:rsid w:val="00AD4E2E"/>
    <w:rsid w:val="00AD561D"/>
    <w:rsid w:val="00AD68BA"/>
    <w:rsid w:val="00AD6DFF"/>
    <w:rsid w:val="00AE4E05"/>
    <w:rsid w:val="00AF0E31"/>
    <w:rsid w:val="00AF1445"/>
    <w:rsid w:val="00AF3304"/>
    <w:rsid w:val="00AF35AD"/>
    <w:rsid w:val="00AF411A"/>
    <w:rsid w:val="00AF470B"/>
    <w:rsid w:val="00B003AD"/>
    <w:rsid w:val="00B060E9"/>
    <w:rsid w:val="00B06B15"/>
    <w:rsid w:val="00B071B7"/>
    <w:rsid w:val="00B07FC9"/>
    <w:rsid w:val="00B124E7"/>
    <w:rsid w:val="00B14165"/>
    <w:rsid w:val="00B146E5"/>
    <w:rsid w:val="00B15DF5"/>
    <w:rsid w:val="00B16C61"/>
    <w:rsid w:val="00B16CC9"/>
    <w:rsid w:val="00B242D5"/>
    <w:rsid w:val="00B25628"/>
    <w:rsid w:val="00B46804"/>
    <w:rsid w:val="00B47085"/>
    <w:rsid w:val="00B50769"/>
    <w:rsid w:val="00B52D22"/>
    <w:rsid w:val="00B615E7"/>
    <w:rsid w:val="00B619EA"/>
    <w:rsid w:val="00B6368B"/>
    <w:rsid w:val="00B6509A"/>
    <w:rsid w:val="00B7308F"/>
    <w:rsid w:val="00B74715"/>
    <w:rsid w:val="00B74D51"/>
    <w:rsid w:val="00B75273"/>
    <w:rsid w:val="00B7529A"/>
    <w:rsid w:val="00B756BD"/>
    <w:rsid w:val="00B77A3D"/>
    <w:rsid w:val="00B81A0D"/>
    <w:rsid w:val="00B84340"/>
    <w:rsid w:val="00B85BFD"/>
    <w:rsid w:val="00B864E5"/>
    <w:rsid w:val="00B918FE"/>
    <w:rsid w:val="00B925EE"/>
    <w:rsid w:val="00B9722C"/>
    <w:rsid w:val="00BB7A47"/>
    <w:rsid w:val="00BC0BD6"/>
    <w:rsid w:val="00BC0C4F"/>
    <w:rsid w:val="00BC1F54"/>
    <w:rsid w:val="00BC268B"/>
    <w:rsid w:val="00BC3B36"/>
    <w:rsid w:val="00BC4168"/>
    <w:rsid w:val="00BC4969"/>
    <w:rsid w:val="00BD015C"/>
    <w:rsid w:val="00BD192A"/>
    <w:rsid w:val="00BD1997"/>
    <w:rsid w:val="00BD46E1"/>
    <w:rsid w:val="00BD6354"/>
    <w:rsid w:val="00BD7AA9"/>
    <w:rsid w:val="00BE54A4"/>
    <w:rsid w:val="00BE6CB4"/>
    <w:rsid w:val="00BF0B64"/>
    <w:rsid w:val="00BF3312"/>
    <w:rsid w:val="00BF38F7"/>
    <w:rsid w:val="00C052F0"/>
    <w:rsid w:val="00C06335"/>
    <w:rsid w:val="00C10D86"/>
    <w:rsid w:val="00C1355A"/>
    <w:rsid w:val="00C20737"/>
    <w:rsid w:val="00C214F1"/>
    <w:rsid w:val="00C22651"/>
    <w:rsid w:val="00C249E3"/>
    <w:rsid w:val="00C25256"/>
    <w:rsid w:val="00C2720C"/>
    <w:rsid w:val="00C31030"/>
    <w:rsid w:val="00C31218"/>
    <w:rsid w:val="00C32B6E"/>
    <w:rsid w:val="00C33B0F"/>
    <w:rsid w:val="00C40336"/>
    <w:rsid w:val="00C41396"/>
    <w:rsid w:val="00C421A8"/>
    <w:rsid w:val="00C42443"/>
    <w:rsid w:val="00C4280B"/>
    <w:rsid w:val="00C43220"/>
    <w:rsid w:val="00C47371"/>
    <w:rsid w:val="00C50D96"/>
    <w:rsid w:val="00C50DA5"/>
    <w:rsid w:val="00C512A6"/>
    <w:rsid w:val="00C51703"/>
    <w:rsid w:val="00C517AF"/>
    <w:rsid w:val="00C53E56"/>
    <w:rsid w:val="00C54E3E"/>
    <w:rsid w:val="00C552C5"/>
    <w:rsid w:val="00C637C4"/>
    <w:rsid w:val="00C64E44"/>
    <w:rsid w:val="00C65839"/>
    <w:rsid w:val="00C66415"/>
    <w:rsid w:val="00C67936"/>
    <w:rsid w:val="00C72A0F"/>
    <w:rsid w:val="00C732EF"/>
    <w:rsid w:val="00C73CB8"/>
    <w:rsid w:val="00C73EDE"/>
    <w:rsid w:val="00C80650"/>
    <w:rsid w:val="00C80AA6"/>
    <w:rsid w:val="00C81DDB"/>
    <w:rsid w:val="00C81FEC"/>
    <w:rsid w:val="00C84815"/>
    <w:rsid w:val="00C901D2"/>
    <w:rsid w:val="00C909EA"/>
    <w:rsid w:val="00C972D6"/>
    <w:rsid w:val="00C97484"/>
    <w:rsid w:val="00CA11A9"/>
    <w:rsid w:val="00CB50D7"/>
    <w:rsid w:val="00CB672A"/>
    <w:rsid w:val="00CC2D4A"/>
    <w:rsid w:val="00CC33DA"/>
    <w:rsid w:val="00CC450B"/>
    <w:rsid w:val="00CC46EE"/>
    <w:rsid w:val="00CC6F93"/>
    <w:rsid w:val="00CC76AE"/>
    <w:rsid w:val="00CC78A7"/>
    <w:rsid w:val="00CD1F83"/>
    <w:rsid w:val="00CD539D"/>
    <w:rsid w:val="00CD5B02"/>
    <w:rsid w:val="00CD6604"/>
    <w:rsid w:val="00CD7C69"/>
    <w:rsid w:val="00CE284E"/>
    <w:rsid w:val="00CE3F53"/>
    <w:rsid w:val="00CE63FA"/>
    <w:rsid w:val="00CE79D9"/>
    <w:rsid w:val="00CF0440"/>
    <w:rsid w:val="00CF0959"/>
    <w:rsid w:val="00CF169C"/>
    <w:rsid w:val="00CF270A"/>
    <w:rsid w:val="00CF2C61"/>
    <w:rsid w:val="00CF5223"/>
    <w:rsid w:val="00CF5C28"/>
    <w:rsid w:val="00CF6DE8"/>
    <w:rsid w:val="00D018B3"/>
    <w:rsid w:val="00D05849"/>
    <w:rsid w:val="00D075E2"/>
    <w:rsid w:val="00D10E50"/>
    <w:rsid w:val="00D132D2"/>
    <w:rsid w:val="00D219BB"/>
    <w:rsid w:val="00D265FE"/>
    <w:rsid w:val="00D26EF6"/>
    <w:rsid w:val="00D27A94"/>
    <w:rsid w:val="00D3037C"/>
    <w:rsid w:val="00D3692E"/>
    <w:rsid w:val="00D43B48"/>
    <w:rsid w:val="00D44102"/>
    <w:rsid w:val="00D44A44"/>
    <w:rsid w:val="00D508AE"/>
    <w:rsid w:val="00D55A96"/>
    <w:rsid w:val="00D55E6E"/>
    <w:rsid w:val="00D57E26"/>
    <w:rsid w:val="00D60EC6"/>
    <w:rsid w:val="00D66526"/>
    <w:rsid w:val="00D7047F"/>
    <w:rsid w:val="00D71BD5"/>
    <w:rsid w:val="00D74612"/>
    <w:rsid w:val="00D74FA5"/>
    <w:rsid w:val="00D81198"/>
    <w:rsid w:val="00D872C0"/>
    <w:rsid w:val="00D91560"/>
    <w:rsid w:val="00D922D1"/>
    <w:rsid w:val="00D9419C"/>
    <w:rsid w:val="00D9642A"/>
    <w:rsid w:val="00DA04F0"/>
    <w:rsid w:val="00DA3D7B"/>
    <w:rsid w:val="00DA4A18"/>
    <w:rsid w:val="00DB1E12"/>
    <w:rsid w:val="00DB2FE9"/>
    <w:rsid w:val="00DB30B6"/>
    <w:rsid w:val="00DB6F72"/>
    <w:rsid w:val="00DC0C8A"/>
    <w:rsid w:val="00DC0D2A"/>
    <w:rsid w:val="00DC0E6E"/>
    <w:rsid w:val="00DC6704"/>
    <w:rsid w:val="00DC6E1B"/>
    <w:rsid w:val="00DD009C"/>
    <w:rsid w:val="00DD276B"/>
    <w:rsid w:val="00DD2C00"/>
    <w:rsid w:val="00DD37FF"/>
    <w:rsid w:val="00DE0B39"/>
    <w:rsid w:val="00DE3610"/>
    <w:rsid w:val="00DE4034"/>
    <w:rsid w:val="00DE4057"/>
    <w:rsid w:val="00DE4167"/>
    <w:rsid w:val="00DE444E"/>
    <w:rsid w:val="00DE77C7"/>
    <w:rsid w:val="00DE7EF0"/>
    <w:rsid w:val="00DF1D4E"/>
    <w:rsid w:val="00DF2DC8"/>
    <w:rsid w:val="00DF5DFE"/>
    <w:rsid w:val="00E03AA0"/>
    <w:rsid w:val="00E050ED"/>
    <w:rsid w:val="00E050FE"/>
    <w:rsid w:val="00E11FF2"/>
    <w:rsid w:val="00E1232D"/>
    <w:rsid w:val="00E12870"/>
    <w:rsid w:val="00E16152"/>
    <w:rsid w:val="00E24B96"/>
    <w:rsid w:val="00E259FE"/>
    <w:rsid w:val="00E327F0"/>
    <w:rsid w:val="00E358F4"/>
    <w:rsid w:val="00E35E44"/>
    <w:rsid w:val="00E36DF5"/>
    <w:rsid w:val="00E45BD1"/>
    <w:rsid w:val="00E472C4"/>
    <w:rsid w:val="00E527AD"/>
    <w:rsid w:val="00E53808"/>
    <w:rsid w:val="00E55D64"/>
    <w:rsid w:val="00E57FB9"/>
    <w:rsid w:val="00E649A7"/>
    <w:rsid w:val="00E67871"/>
    <w:rsid w:val="00E70AC0"/>
    <w:rsid w:val="00E718BC"/>
    <w:rsid w:val="00E7223D"/>
    <w:rsid w:val="00E747ED"/>
    <w:rsid w:val="00E74E9E"/>
    <w:rsid w:val="00E7522E"/>
    <w:rsid w:val="00E8061E"/>
    <w:rsid w:val="00E81AA0"/>
    <w:rsid w:val="00E82685"/>
    <w:rsid w:val="00E84F2D"/>
    <w:rsid w:val="00E86E63"/>
    <w:rsid w:val="00E92917"/>
    <w:rsid w:val="00E92ECE"/>
    <w:rsid w:val="00E94C77"/>
    <w:rsid w:val="00E96B01"/>
    <w:rsid w:val="00EA0C98"/>
    <w:rsid w:val="00EA1C27"/>
    <w:rsid w:val="00EA573B"/>
    <w:rsid w:val="00EA5ED0"/>
    <w:rsid w:val="00EA68BE"/>
    <w:rsid w:val="00EB0AE2"/>
    <w:rsid w:val="00EB0EF4"/>
    <w:rsid w:val="00EB1275"/>
    <w:rsid w:val="00EB18DE"/>
    <w:rsid w:val="00EB446E"/>
    <w:rsid w:val="00EB6E60"/>
    <w:rsid w:val="00EC08A2"/>
    <w:rsid w:val="00EC2E3C"/>
    <w:rsid w:val="00EC3968"/>
    <w:rsid w:val="00ED0A2D"/>
    <w:rsid w:val="00EE7D5E"/>
    <w:rsid w:val="00EF075C"/>
    <w:rsid w:val="00EF1440"/>
    <w:rsid w:val="00EF2CAB"/>
    <w:rsid w:val="00EF3629"/>
    <w:rsid w:val="00EF677A"/>
    <w:rsid w:val="00EF74BE"/>
    <w:rsid w:val="00F008BE"/>
    <w:rsid w:val="00F02069"/>
    <w:rsid w:val="00F0341B"/>
    <w:rsid w:val="00F03F37"/>
    <w:rsid w:val="00F05D3D"/>
    <w:rsid w:val="00F1435F"/>
    <w:rsid w:val="00F144C5"/>
    <w:rsid w:val="00F21B68"/>
    <w:rsid w:val="00F221B7"/>
    <w:rsid w:val="00F22940"/>
    <w:rsid w:val="00F265E1"/>
    <w:rsid w:val="00F270C4"/>
    <w:rsid w:val="00F27361"/>
    <w:rsid w:val="00F30998"/>
    <w:rsid w:val="00F3240E"/>
    <w:rsid w:val="00F37D95"/>
    <w:rsid w:val="00F43A9C"/>
    <w:rsid w:val="00F454EF"/>
    <w:rsid w:val="00F543F0"/>
    <w:rsid w:val="00F55020"/>
    <w:rsid w:val="00F60120"/>
    <w:rsid w:val="00F646B5"/>
    <w:rsid w:val="00F672DC"/>
    <w:rsid w:val="00F71EE1"/>
    <w:rsid w:val="00F75268"/>
    <w:rsid w:val="00F773A3"/>
    <w:rsid w:val="00F77C3F"/>
    <w:rsid w:val="00F8335D"/>
    <w:rsid w:val="00F83983"/>
    <w:rsid w:val="00F84ED6"/>
    <w:rsid w:val="00F84F27"/>
    <w:rsid w:val="00F86290"/>
    <w:rsid w:val="00F91630"/>
    <w:rsid w:val="00F93B57"/>
    <w:rsid w:val="00FA0726"/>
    <w:rsid w:val="00FA264D"/>
    <w:rsid w:val="00FA6557"/>
    <w:rsid w:val="00FB3821"/>
    <w:rsid w:val="00FB442D"/>
    <w:rsid w:val="00FB5586"/>
    <w:rsid w:val="00FB7104"/>
    <w:rsid w:val="00FC00AD"/>
    <w:rsid w:val="00FC0E7A"/>
    <w:rsid w:val="00FC18C9"/>
    <w:rsid w:val="00FC42E9"/>
    <w:rsid w:val="00FC5614"/>
    <w:rsid w:val="00FD0E99"/>
    <w:rsid w:val="00FD1ED6"/>
    <w:rsid w:val="00FD2753"/>
    <w:rsid w:val="00FD7108"/>
    <w:rsid w:val="00FE2481"/>
    <w:rsid w:val="00FE4529"/>
    <w:rsid w:val="00FE7DC1"/>
    <w:rsid w:val="00FF171A"/>
    <w:rsid w:val="00FF2BFF"/>
    <w:rsid w:val="00FF584B"/>
    <w:rsid w:val="00FF7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74B80"/>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2"/>
    <w:link w:val="10"/>
    <w:uiPriority w:val="9"/>
    <w:qFormat/>
    <w:rsid w:val="00CE79D9"/>
    <w:pPr>
      <w:outlineLvl w:val="0"/>
    </w:pPr>
  </w:style>
  <w:style w:type="paragraph" w:styleId="2">
    <w:name w:val="heading 2"/>
    <w:basedOn w:val="a4"/>
    <w:next w:val="a2"/>
    <w:link w:val="20"/>
    <w:uiPriority w:val="9"/>
    <w:unhideWhenUsed/>
    <w:qFormat/>
    <w:rsid w:val="00CE79D9"/>
    <w:pPr>
      <w:outlineLvl w:val="1"/>
    </w:pPr>
  </w:style>
  <w:style w:type="paragraph" w:styleId="3">
    <w:name w:val="heading 3"/>
    <w:basedOn w:val="a5"/>
    <w:next w:val="a2"/>
    <w:link w:val="30"/>
    <w:uiPriority w:val="9"/>
    <w:unhideWhenUsed/>
    <w:qFormat/>
    <w:rsid w:val="00CE79D9"/>
    <w:pPr>
      <w:outlineLvl w:val="2"/>
    </w:pPr>
  </w:style>
  <w:style w:type="paragraph" w:styleId="4">
    <w:name w:val="heading 4"/>
    <w:basedOn w:val="21"/>
    <w:next w:val="a2"/>
    <w:link w:val="40"/>
    <w:uiPriority w:val="9"/>
    <w:unhideWhenUsed/>
    <w:qFormat/>
    <w:rsid w:val="00CE79D9"/>
    <w:pPr>
      <w:outlineLvl w:val="3"/>
    </w:p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2"/>
    <w:link w:val="aa"/>
    <w:uiPriority w:val="99"/>
    <w:semiHidden/>
    <w:unhideWhenUsed/>
    <w:rsid w:val="00074B80"/>
    <w:rPr>
      <w:rFonts w:ascii="Tahoma" w:hAnsi="Tahoma" w:cs="Tahoma"/>
      <w:sz w:val="16"/>
      <w:szCs w:val="16"/>
    </w:rPr>
  </w:style>
  <w:style w:type="character" w:customStyle="1" w:styleId="aa">
    <w:name w:val="Текст выноски Знак"/>
    <w:basedOn w:val="a6"/>
    <w:link w:val="a9"/>
    <w:uiPriority w:val="99"/>
    <w:semiHidden/>
    <w:rsid w:val="00074B80"/>
    <w:rPr>
      <w:rFonts w:ascii="Tahoma" w:eastAsia="Times New Roman" w:hAnsi="Tahoma" w:cs="Tahoma"/>
      <w:sz w:val="16"/>
      <w:szCs w:val="16"/>
      <w:lang w:eastAsia="ru-RU"/>
    </w:rPr>
  </w:style>
  <w:style w:type="paragraph" w:styleId="ab">
    <w:name w:val="Normal (Web)"/>
    <w:basedOn w:val="a2"/>
    <w:uiPriority w:val="99"/>
    <w:rsid w:val="00382B55"/>
    <w:pPr>
      <w:spacing w:before="100" w:beforeAutospacing="1" w:after="100" w:afterAutospacing="1"/>
    </w:pPr>
  </w:style>
  <w:style w:type="paragraph" w:styleId="ac">
    <w:name w:val="List Paragraph"/>
    <w:basedOn w:val="a2"/>
    <w:link w:val="ad"/>
    <w:uiPriority w:val="34"/>
    <w:qFormat/>
    <w:rsid w:val="003D1B50"/>
    <w:pPr>
      <w:ind w:left="720"/>
      <w:contextualSpacing/>
    </w:pPr>
  </w:style>
  <w:style w:type="paragraph" w:customStyle="1" w:styleId="ConsPlusNormal">
    <w:name w:val="ConsPlusNormal"/>
    <w:rsid w:val="00323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2381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e">
    <w:name w:val="header"/>
    <w:basedOn w:val="a2"/>
    <w:link w:val="af"/>
    <w:uiPriority w:val="99"/>
    <w:unhideWhenUsed/>
    <w:rsid w:val="00341A0D"/>
    <w:pPr>
      <w:tabs>
        <w:tab w:val="center" w:pos="4677"/>
        <w:tab w:val="right" w:pos="9355"/>
      </w:tabs>
    </w:pPr>
  </w:style>
  <w:style w:type="character" w:customStyle="1" w:styleId="af">
    <w:name w:val="Верхний колонтитул Знак"/>
    <w:basedOn w:val="a6"/>
    <w:link w:val="ae"/>
    <w:uiPriority w:val="99"/>
    <w:rsid w:val="00341A0D"/>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341A0D"/>
    <w:pPr>
      <w:tabs>
        <w:tab w:val="center" w:pos="4677"/>
        <w:tab w:val="right" w:pos="9355"/>
      </w:tabs>
    </w:pPr>
  </w:style>
  <w:style w:type="character" w:customStyle="1" w:styleId="af1">
    <w:name w:val="Нижний колонтитул Знак"/>
    <w:basedOn w:val="a6"/>
    <w:link w:val="af0"/>
    <w:uiPriority w:val="99"/>
    <w:rsid w:val="00341A0D"/>
    <w:rPr>
      <w:rFonts w:ascii="Times New Roman" w:eastAsia="Times New Roman" w:hAnsi="Times New Roman" w:cs="Times New Roman"/>
      <w:sz w:val="24"/>
      <w:szCs w:val="24"/>
      <w:lang w:eastAsia="ru-RU"/>
    </w:rPr>
  </w:style>
  <w:style w:type="paragraph" w:customStyle="1" w:styleId="ConsPlusCell">
    <w:name w:val="ConsPlusCell"/>
    <w:rsid w:val="004C11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D5B02"/>
    <w:pPr>
      <w:spacing w:after="0" w:line="240" w:lineRule="auto"/>
    </w:pPr>
    <w:rPr>
      <w:rFonts w:ascii="Consultant" w:eastAsia="Times New Roman" w:hAnsi="Consultant" w:cs="Times New Roman"/>
      <w:snapToGrid w:val="0"/>
      <w:sz w:val="16"/>
      <w:szCs w:val="20"/>
      <w:lang w:eastAsia="ru-RU"/>
    </w:rPr>
  </w:style>
  <w:style w:type="table" w:styleId="af2">
    <w:name w:val="Table Grid"/>
    <w:basedOn w:val="a7"/>
    <w:uiPriority w:val="39"/>
    <w:rsid w:val="00CE79D9"/>
    <w:pPr>
      <w:spacing w:after="0" w:line="240" w:lineRule="auto"/>
    </w:pPr>
    <w:rPr>
      <w:rFonts w:ascii="Segoe UI Light" w:eastAsia="Calibri" w:hAnsi="Segoe UI Light" w:cs="Times New Roman"/>
      <w:sz w:val="16"/>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Segoe UI" w:hAnsi="Segoe UI"/>
        <w:b w:val="0"/>
        <w:sz w:val="16"/>
      </w:rPr>
    </w:tblStylePr>
    <w:tblStylePr w:type="firstCol">
      <w:rPr>
        <w:rFonts w:ascii="Segoe UI" w:hAnsi="Segoe UI"/>
        <w:b w:val="0"/>
      </w:rPr>
    </w:tblStylePr>
  </w:style>
  <w:style w:type="paragraph" w:styleId="11">
    <w:name w:val="toc 1"/>
    <w:basedOn w:val="a2"/>
    <w:next w:val="a2"/>
    <w:autoRedefine/>
    <w:uiPriority w:val="39"/>
    <w:unhideWhenUsed/>
    <w:rsid w:val="00CE79D9"/>
    <w:pPr>
      <w:widowControl w:val="0"/>
      <w:suppressAutoHyphens/>
      <w:spacing w:before="120" w:after="100"/>
      <w:jc w:val="center"/>
    </w:pPr>
    <w:rPr>
      <w:rFonts w:ascii="Segoe UI Light" w:eastAsia="SimSun" w:hAnsi="Segoe UI Light" w:cs="Mangal"/>
      <w:kern w:val="1"/>
      <w:sz w:val="22"/>
      <w:szCs w:val="22"/>
      <w:lang w:eastAsia="hi-IN" w:bidi="hi-IN"/>
    </w:rPr>
  </w:style>
  <w:style w:type="paragraph" w:customStyle="1" w:styleId="12">
    <w:name w:val="Название1"/>
    <w:basedOn w:val="a2"/>
    <w:next w:val="af3"/>
    <w:rsid w:val="00CE79D9"/>
    <w:pPr>
      <w:suppressAutoHyphens/>
      <w:jc w:val="center"/>
    </w:pPr>
    <w:rPr>
      <w:b/>
      <w:bCs/>
      <w:kern w:val="1"/>
      <w:sz w:val="20"/>
      <w:szCs w:val="20"/>
      <w:lang w:eastAsia="ar-SA"/>
    </w:rPr>
  </w:style>
  <w:style w:type="character" w:customStyle="1" w:styleId="blk">
    <w:name w:val="blk"/>
    <w:basedOn w:val="a6"/>
    <w:rsid w:val="00CE79D9"/>
  </w:style>
  <w:style w:type="paragraph" w:styleId="af3">
    <w:name w:val="Subtitle"/>
    <w:basedOn w:val="a2"/>
    <w:next w:val="a2"/>
    <w:link w:val="af4"/>
    <w:qFormat/>
    <w:rsid w:val="00CE79D9"/>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6"/>
    <w:link w:val="af3"/>
    <w:rsid w:val="00CE79D9"/>
    <w:rPr>
      <w:rFonts w:asciiTheme="majorHAnsi" w:eastAsiaTheme="majorEastAsia" w:hAnsiTheme="majorHAnsi" w:cstheme="majorBidi"/>
      <w:i/>
      <w:iCs/>
      <w:color w:val="4F81BD" w:themeColor="accent1"/>
      <w:spacing w:val="15"/>
      <w:sz w:val="24"/>
      <w:szCs w:val="24"/>
      <w:lang w:eastAsia="ru-RU"/>
    </w:rPr>
  </w:style>
  <w:style w:type="character" w:customStyle="1" w:styleId="10">
    <w:name w:val="Заголовок 1 Знак"/>
    <w:basedOn w:val="a6"/>
    <w:link w:val="1"/>
    <w:uiPriority w:val="9"/>
    <w:rsid w:val="00CE79D9"/>
    <w:rPr>
      <w:rFonts w:ascii="Segoe UI" w:eastAsia="SimSun" w:hAnsi="Segoe UI" w:cs="Segoe UI"/>
      <w:b/>
      <w:smallCaps/>
      <w:kern w:val="48"/>
      <w:sz w:val="48"/>
      <w:szCs w:val="48"/>
      <w:lang w:eastAsia="hi-IN" w:bidi="hi-IN"/>
    </w:rPr>
  </w:style>
  <w:style w:type="character" w:customStyle="1" w:styleId="20">
    <w:name w:val="Заголовок 2 Знак"/>
    <w:basedOn w:val="a6"/>
    <w:link w:val="2"/>
    <w:uiPriority w:val="9"/>
    <w:rsid w:val="00CE79D9"/>
    <w:rPr>
      <w:rFonts w:ascii="Segoe UI Light" w:eastAsia="SimSun" w:hAnsi="Segoe UI Light" w:cs="Segoe UI Light"/>
      <w:b/>
      <w:smallCaps/>
      <w:kern w:val="40"/>
      <w:sz w:val="40"/>
      <w:szCs w:val="40"/>
      <w:lang w:eastAsia="hi-IN" w:bidi="hi-IN"/>
    </w:rPr>
  </w:style>
  <w:style w:type="character" w:customStyle="1" w:styleId="30">
    <w:name w:val="Заголовок 3 Знак"/>
    <w:basedOn w:val="a6"/>
    <w:link w:val="3"/>
    <w:uiPriority w:val="9"/>
    <w:rsid w:val="00CE79D9"/>
    <w:rPr>
      <w:rFonts w:ascii="Segoe UI Light" w:eastAsia="SimSun" w:hAnsi="Segoe UI Light" w:cs="Segoe UI Light"/>
      <w:b/>
      <w:smallCaps/>
      <w:kern w:val="32"/>
      <w:sz w:val="32"/>
      <w:szCs w:val="32"/>
      <w:lang w:eastAsia="hi-IN" w:bidi="hi-IN"/>
    </w:rPr>
  </w:style>
  <w:style w:type="character" w:customStyle="1" w:styleId="40">
    <w:name w:val="Заголовок 4 Знак"/>
    <w:basedOn w:val="a6"/>
    <w:link w:val="4"/>
    <w:uiPriority w:val="9"/>
    <w:rsid w:val="00CE79D9"/>
    <w:rPr>
      <w:rFonts w:ascii="Segoe UI Light" w:eastAsia="SimSun" w:hAnsi="Segoe UI Light" w:cs="Segoe UI Light"/>
      <w:b/>
      <w:kern w:val="1"/>
      <w:sz w:val="28"/>
      <w:szCs w:val="28"/>
      <w:lang w:eastAsia="hi-IN" w:bidi="hi-IN"/>
    </w:rPr>
  </w:style>
  <w:style w:type="paragraph" w:customStyle="1" w:styleId="af5">
    <w:name w:val="Содержимое таблицы"/>
    <w:basedOn w:val="a2"/>
    <w:rsid w:val="00CE79D9"/>
    <w:pPr>
      <w:widowControl w:val="0"/>
      <w:suppressLineNumbers/>
      <w:suppressAutoHyphens/>
      <w:spacing w:before="120" w:after="120"/>
    </w:pPr>
    <w:rPr>
      <w:rFonts w:ascii="Segoe UI Light" w:eastAsia="SimSun" w:hAnsi="Segoe UI Light" w:cs="Segoe UI Light"/>
      <w:kern w:val="1"/>
      <w:sz w:val="16"/>
      <w:szCs w:val="16"/>
      <w:lang w:eastAsia="hi-IN" w:bidi="hi-IN"/>
    </w:rPr>
  </w:style>
  <w:style w:type="paragraph" w:styleId="af6">
    <w:name w:val="No Spacing"/>
    <w:uiPriority w:val="1"/>
    <w:qFormat/>
    <w:rsid w:val="00CE79D9"/>
    <w:pPr>
      <w:widowControl w:val="0"/>
      <w:suppressAutoHyphens/>
      <w:spacing w:after="0" w:line="240" w:lineRule="auto"/>
      <w:jc w:val="center"/>
    </w:pPr>
    <w:rPr>
      <w:rFonts w:ascii="Segoe UI Light" w:eastAsia="SimSun" w:hAnsi="Segoe UI Light" w:cs="Mangal"/>
      <w:kern w:val="1"/>
      <w:sz w:val="24"/>
      <w:szCs w:val="21"/>
      <w:lang w:eastAsia="hi-IN" w:bidi="hi-IN"/>
    </w:rPr>
  </w:style>
  <w:style w:type="paragraph" w:customStyle="1" w:styleId="af7">
    <w:name w:val="Титул большой"/>
    <w:basedOn w:val="a2"/>
    <w:link w:val="af8"/>
    <w:qFormat/>
    <w:rsid w:val="00CE79D9"/>
    <w:pPr>
      <w:widowControl w:val="0"/>
      <w:suppressAutoHyphens/>
      <w:spacing w:before="120" w:after="120"/>
      <w:jc w:val="center"/>
    </w:pPr>
    <w:rPr>
      <w:rFonts w:ascii="Segoe UI Light" w:eastAsia="SimSun" w:hAnsi="Segoe UI Light" w:cs="Segoe UI Light"/>
      <w:b/>
      <w:smallCaps/>
      <w:kern w:val="40"/>
      <w:sz w:val="40"/>
      <w:szCs w:val="40"/>
      <w:lang w:eastAsia="hi-IN" w:bidi="hi-IN"/>
    </w:rPr>
  </w:style>
  <w:style w:type="paragraph" w:customStyle="1" w:styleId="af9">
    <w:name w:val="Титул Мал"/>
    <w:basedOn w:val="af7"/>
    <w:link w:val="afa"/>
    <w:qFormat/>
    <w:rsid w:val="00CE79D9"/>
    <w:rPr>
      <w:b w:val="0"/>
      <w:sz w:val="24"/>
      <w:szCs w:val="24"/>
    </w:rPr>
  </w:style>
  <w:style w:type="table" w:customStyle="1" w:styleId="13">
    <w:name w:val="Стиль1"/>
    <w:basedOn w:val="a7"/>
    <w:uiPriority w:val="99"/>
    <w:rsid w:val="00CE79D9"/>
    <w:pPr>
      <w:spacing w:after="0" w:line="240" w:lineRule="auto"/>
    </w:pPr>
    <w:rPr>
      <w:rFonts w:ascii="Calibri" w:eastAsia="Calibri" w:hAnsi="Calibri" w:cs="Times New Roman"/>
      <w:sz w:val="20"/>
      <w:szCs w:val="20"/>
      <w:lang w:eastAsia="ru-RU"/>
    </w:rPr>
    <w:tblPr>
      <w:tblInd w:w="0" w:type="dxa"/>
      <w:tblCellMar>
        <w:top w:w="0" w:type="dxa"/>
        <w:left w:w="108" w:type="dxa"/>
        <w:bottom w:w="0" w:type="dxa"/>
        <w:right w:w="108" w:type="dxa"/>
      </w:tblCellMar>
    </w:tblPr>
  </w:style>
  <w:style w:type="character" w:customStyle="1" w:styleId="af8">
    <w:name w:val="Титул большой Знак"/>
    <w:link w:val="af7"/>
    <w:rsid w:val="00CE79D9"/>
    <w:rPr>
      <w:rFonts w:ascii="Segoe UI Light" w:eastAsia="SimSun" w:hAnsi="Segoe UI Light" w:cs="Segoe UI Light"/>
      <w:b/>
      <w:smallCaps/>
      <w:kern w:val="40"/>
      <w:sz w:val="40"/>
      <w:szCs w:val="40"/>
      <w:lang w:eastAsia="hi-IN" w:bidi="hi-IN"/>
    </w:rPr>
  </w:style>
  <w:style w:type="paragraph" w:customStyle="1" w:styleId="a5">
    <w:name w:val="Об. Ж"/>
    <w:basedOn w:val="a2"/>
    <w:link w:val="afb"/>
    <w:qFormat/>
    <w:rsid w:val="00CE79D9"/>
    <w:pPr>
      <w:widowControl w:val="0"/>
      <w:suppressAutoHyphens/>
      <w:spacing w:before="240" w:after="120"/>
    </w:pPr>
    <w:rPr>
      <w:rFonts w:ascii="Segoe UI Light" w:eastAsia="SimSun" w:hAnsi="Segoe UI Light" w:cs="Segoe UI Light"/>
      <w:b/>
      <w:smallCaps/>
      <w:kern w:val="32"/>
      <w:sz w:val="32"/>
      <w:szCs w:val="32"/>
      <w:lang w:eastAsia="hi-IN" w:bidi="hi-IN"/>
    </w:rPr>
  </w:style>
  <w:style w:type="character" w:customStyle="1" w:styleId="afa">
    <w:name w:val="Титул Мал Знак"/>
    <w:link w:val="af9"/>
    <w:rsid w:val="00CE79D9"/>
    <w:rPr>
      <w:rFonts w:ascii="Segoe UI Light" w:eastAsia="SimSun" w:hAnsi="Segoe UI Light" w:cs="Segoe UI Light"/>
      <w:smallCaps/>
      <w:kern w:val="40"/>
      <w:sz w:val="24"/>
      <w:szCs w:val="24"/>
      <w:lang w:eastAsia="hi-IN" w:bidi="hi-IN"/>
    </w:rPr>
  </w:style>
  <w:style w:type="paragraph" w:customStyle="1" w:styleId="a4">
    <w:name w:val="Раздел"/>
    <w:basedOn w:val="a2"/>
    <w:link w:val="afc"/>
    <w:qFormat/>
    <w:rsid w:val="00CE79D9"/>
    <w:pPr>
      <w:widowControl w:val="0"/>
      <w:suppressAutoHyphens/>
      <w:spacing w:before="240" w:after="120"/>
    </w:pPr>
    <w:rPr>
      <w:rFonts w:ascii="Segoe UI Light" w:eastAsia="SimSun" w:hAnsi="Segoe UI Light" w:cs="Segoe UI Light"/>
      <w:b/>
      <w:smallCaps/>
      <w:kern w:val="40"/>
      <w:sz w:val="40"/>
      <w:szCs w:val="40"/>
      <w:lang w:eastAsia="hi-IN" w:bidi="hi-IN"/>
    </w:rPr>
  </w:style>
  <w:style w:type="character" w:customStyle="1" w:styleId="afb">
    <w:name w:val="Об. Ж Знак"/>
    <w:link w:val="a5"/>
    <w:rsid w:val="00CE79D9"/>
    <w:rPr>
      <w:rFonts w:ascii="Segoe UI Light" w:eastAsia="SimSun" w:hAnsi="Segoe UI Light" w:cs="Segoe UI Light"/>
      <w:b/>
      <w:smallCaps/>
      <w:kern w:val="32"/>
      <w:sz w:val="32"/>
      <w:szCs w:val="32"/>
      <w:lang w:eastAsia="hi-IN" w:bidi="hi-IN"/>
    </w:rPr>
  </w:style>
  <w:style w:type="character" w:customStyle="1" w:styleId="afc">
    <w:name w:val="Раздел Знак"/>
    <w:link w:val="a4"/>
    <w:rsid w:val="00CE79D9"/>
    <w:rPr>
      <w:rFonts w:ascii="Segoe UI Light" w:eastAsia="SimSun" w:hAnsi="Segoe UI Light" w:cs="Segoe UI Light"/>
      <w:b/>
      <w:smallCaps/>
      <w:kern w:val="40"/>
      <w:sz w:val="40"/>
      <w:szCs w:val="40"/>
      <w:lang w:eastAsia="hi-IN" w:bidi="hi-IN"/>
    </w:rPr>
  </w:style>
  <w:style w:type="paragraph" w:styleId="22">
    <w:name w:val="toc 2"/>
    <w:basedOn w:val="a2"/>
    <w:next w:val="a2"/>
    <w:autoRedefine/>
    <w:uiPriority w:val="39"/>
    <w:unhideWhenUsed/>
    <w:rsid w:val="00CE79D9"/>
    <w:pPr>
      <w:widowControl w:val="0"/>
      <w:suppressAutoHyphens/>
      <w:spacing w:before="120" w:after="100"/>
      <w:ind w:left="240"/>
    </w:pPr>
    <w:rPr>
      <w:rFonts w:ascii="Segoe UI Light" w:eastAsia="SimSun" w:hAnsi="Segoe UI Light" w:cs="Mangal"/>
      <w:kern w:val="1"/>
      <w:sz w:val="20"/>
      <w:szCs w:val="21"/>
      <w:lang w:eastAsia="hi-IN" w:bidi="hi-IN"/>
    </w:rPr>
  </w:style>
  <w:style w:type="paragraph" w:customStyle="1" w:styleId="21">
    <w:name w:val="Об. Ж2"/>
    <w:basedOn w:val="a2"/>
    <w:link w:val="23"/>
    <w:qFormat/>
    <w:rsid w:val="00CE79D9"/>
    <w:pPr>
      <w:widowControl w:val="0"/>
      <w:suppressAutoHyphens/>
      <w:spacing w:before="120" w:after="120"/>
    </w:pPr>
    <w:rPr>
      <w:rFonts w:ascii="Segoe UI Light" w:eastAsia="SimSun" w:hAnsi="Segoe UI Light" w:cs="Segoe UI Light"/>
      <w:b/>
      <w:kern w:val="1"/>
      <w:sz w:val="28"/>
      <w:szCs w:val="28"/>
      <w:lang w:eastAsia="hi-IN" w:bidi="hi-IN"/>
    </w:rPr>
  </w:style>
  <w:style w:type="paragraph" w:styleId="31">
    <w:name w:val="toc 3"/>
    <w:basedOn w:val="a2"/>
    <w:next w:val="a2"/>
    <w:autoRedefine/>
    <w:uiPriority w:val="39"/>
    <w:unhideWhenUsed/>
    <w:rsid w:val="00CE79D9"/>
    <w:pPr>
      <w:widowControl w:val="0"/>
      <w:suppressAutoHyphens/>
      <w:spacing w:before="120" w:after="100"/>
      <w:ind w:left="480"/>
    </w:pPr>
    <w:rPr>
      <w:rFonts w:ascii="Segoe UI Light" w:eastAsia="SimSun" w:hAnsi="Segoe UI Light" w:cs="Mangal"/>
      <w:kern w:val="1"/>
      <w:sz w:val="16"/>
      <w:szCs w:val="21"/>
      <w:lang w:eastAsia="hi-IN" w:bidi="hi-IN"/>
    </w:rPr>
  </w:style>
  <w:style w:type="character" w:customStyle="1" w:styleId="23">
    <w:name w:val="Об. Ж2 Знак"/>
    <w:link w:val="21"/>
    <w:rsid w:val="00CE79D9"/>
    <w:rPr>
      <w:rFonts w:ascii="Segoe UI Light" w:eastAsia="SimSun" w:hAnsi="Segoe UI Light" w:cs="Segoe UI Light"/>
      <w:b/>
      <w:kern w:val="1"/>
      <w:sz w:val="28"/>
      <w:szCs w:val="28"/>
      <w:lang w:eastAsia="hi-IN" w:bidi="hi-IN"/>
    </w:rPr>
  </w:style>
  <w:style w:type="paragraph" w:customStyle="1" w:styleId="N">
    <w:name w:val="Об. N"/>
    <w:basedOn w:val="ac"/>
    <w:link w:val="N0"/>
    <w:qFormat/>
    <w:rsid w:val="00CE79D9"/>
    <w:pPr>
      <w:widowControl w:val="0"/>
      <w:numPr>
        <w:numId w:val="13"/>
      </w:numPr>
      <w:suppressAutoHyphens/>
      <w:spacing w:before="120" w:after="120"/>
    </w:pPr>
    <w:rPr>
      <w:rFonts w:ascii="Segoe UI Light" w:eastAsia="SimSun" w:hAnsi="Segoe UI Light" w:cs="Mangal"/>
      <w:kern w:val="1"/>
      <w:sz w:val="20"/>
      <w:szCs w:val="21"/>
      <w:lang w:eastAsia="hi-IN" w:bidi="hi-IN"/>
    </w:rPr>
  </w:style>
  <w:style w:type="paragraph" w:customStyle="1" w:styleId="-">
    <w:name w:val="Об. -"/>
    <w:basedOn w:val="N"/>
    <w:link w:val="-0"/>
    <w:qFormat/>
    <w:rsid w:val="00CE79D9"/>
    <w:pPr>
      <w:numPr>
        <w:numId w:val="14"/>
      </w:numPr>
    </w:pPr>
  </w:style>
  <w:style w:type="character" w:customStyle="1" w:styleId="ad">
    <w:name w:val="Абзац списка Знак"/>
    <w:link w:val="ac"/>
    <w:uiPriority w:val="34"/>
    <w:rsid w:val="00CE79D9"/>
    <w:rPr>
      <w:rFonts w:ascii="Times New Roman" w:eastAsia="Times New Roman" w:hAnsi="Times New Roman" w:cs="Times New Roman"/>
      <w:sz w:val="24"/>
      <w:szCs w:val="24"/>
      <w:lang w:eastAsia="ru-RU"/>
    </w:rPr>
  </w:style>
  <w:style w:type="character" w:customStyle="1" w:styleId="N0">
    <w:name w:val="Об. N Знак"/>
    <w:link w:val="N"/>
    <w:rsid w:val="00CE79D9"/>
    <w:rPr>
      <w:rFonts w:ascii="Segoe UI Light" w:eastAsia="SimSun" w:hAnsi="Segoe UI Light" w:cs="Mangal"/>
      <w:kern w:val="1"/>
      <w:sz w:val="20"/>
      <w:szCs w:val="21"/>
      <w:lang w:eastAsia="hi-IN" w:bidi="hi-IN"/>
    </w:rPr>
  </w:style>
  <w:style w:type="table" w:customStyle="1" w:styleId="14">
    <w:name w:val="Сетка таблицы светлая1"/>
    <w:basedOn w:val="a7"/>
    <w:uiPriority w:val="40"/>
    <w:rsid w:val="00CE79D9"/>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0">
    <w:name w:val="Об. - Знак"/>
    <w:link w:val="-"/>
    <w:rsid w:val="00CE79D9"/>
    <w:rPr>
      <w:rFonts w:ascii="Segoe UI Light" w:eastAsia="SimSun" w:hAnsi="Segoe UI Light" w:cs="Mangal"/>
      <w:kern w:val="1"/>
      <w:sz w:val="20"/>
      <w:szCs w:val="21"/>
      <w:lang w:eastAsia="hi-IN" w:bidi="hi-IN"/>
    </w:rPr>
  </w:style>
  <w:style w:type="paragraph" w:customStyle="1" w:styleId="a3">
    <w:name w:val="Мегараздел"/>
    <w:basedOn w:val="N"/>
    <w:link w:val="afd"/>
    <w:qFormat/>
    <w:rsid w:val="00CE79D9"/>
    <w:pPr>
      <w:numPr>
        <w:numId w:val="0"/>
      </w:numPr>
    </w:pPr>
    <w:rPr>
      <w:rFonts w:ascii="Segoe UI" w:hAnsi="Segoe UI" w:cs="Segoe UI"/>
      <w:b/>
      <w:smallCaps/>
      <w:kern w:val="48"/>
      <w:sz w:val="48"/>
      <w:szCs w:val="48"/>
    </w:rPr>
  </w:style>
  <w:style w:type="paragraph" w:styleId="41">
    <w:name w:val="toc 4"/>
    <w:basedOn w:val="a2"/>
    <w:next w:val="a2"/>
    <w:autoRedefine/>
    <w:uiPriority w:val="39"/>
    <w:unhideWhenUsed/>
    <w:rsid w:val="00CE79D9"/>
    <w:pPr>
      <w:widowControl w:val="0"/>
      <w:suppressAutoHyphens/>
      <w:spacing w:before="120" w:after="100"/>
      <w:ind w:left="720"/>
    </w:pPr>
    <w:rPr>
      <w:rFonts w:ascii="Segoe UI Light" w:eastAsia="SimSun" w:hAnsi="Segoe UI Light" w:cs="Mangal"/>
      <w:kern w:val="1"/>
      <w:sz w:val="20"/>
      <w:szCs w:val="21"/>
      <w:lang w:eastAsia="hi-IN" w:bidi="hi-IN"/>
    </w:rPr>
  </w:style>
  <w:style w:type="character" w:customStyle="1" w:styleId="afd">
    <w:name w:val="Мегараздел Знак"/>
    <w:link w:val="a3"/>
    <w:rsid w:val="00CE79D9"/>
    <w:rPr>
      <w:rFonts w:ascii="Segoe UI" w:eastAsia="SimSun" w:hAnsi="Segoe UI" w:cs="Segoe UI"/>
      <w:b/>
      <w:smallCaps/>
      <w:kern w:val="48"/>
      <w:sz w:val="48"/>
      <w:szCs w:val="48"/>
      <w:lang w:eastAsia="hi-IN" w:bidi="hi-IN"/>
    </w:rPr>
  </w:style>
  <w:style w:type="character" w:styleId="afe">
    <w:name w:val="annotation reference"/>
    <w:uiPriority w:val="99"/>
    <w:semiHidden/>
    <w:unhideWhenUsed/>
    <w:rsid w:val="00CE79D9"/>
    <w:rPr>
      <w:sz w:val="16"/>
      <w:szCs w:val="16"/>
    </w:rPr>
  </w:style>
  <w:style w:type="paragraph" w:styleId="aff">
    <w:name w:val="annotation text"/>
    <w:basedOn w:val="a2"/>
    <w:link w:val="aff0"/>
    <w:uiPriority w:val="99"/>
    <w:unhideWhenUsed/>
    <w:rsid w:val="00CE79D9"/>
    <w:pPr>
      <w:widowControl w:val="0"/>
      <w:suppressAutoHyphens/>
      <w:spacing w:before="120" w:after="120"/>
    </w:pPr>
    <w:rPr>
      <w:rFonts w:ascii="Segoe UI Light" w:eastAsia="SimSun" w:hAnsi="Segoe UI Light" w:cs="Mangal"/>
      <w:kern w:val="1"/>
      <w:sz w:val="20"/>
      <w:szCs w:val="18"/>
      <w:lang w:eastAsia="hi-IN" w:bidi="hi-IN"/>
    </w:rPr>
  </w:style>
  <w:style w:type="character" w:customStyle="1" w:styleId="aff0">
    <w:name w:val="Текст примечания Знак"/>
    <w:basedOn w:val="a6"/>
    <w:link w:val="aff"/>
    <w:uiPriority w:val="99"/>
    <w:rsid w:val="00CE79D9"/>
    <w:rPr>
      <w:rFonts w:ascii="Segoe UI Light" w:eastAsia="SimSun" w:hAnsi="Segoe UI Light" w:cs="Mangal"/>
      <w:kern w:val="1"/>
      <w:sz w:val="20"/>
      <w:szCs w:val="18"/>
      <w:lang w:eastAsia="hi-IN" w:bidi="hi-IN"/>
    </w:rPr>
  </w:style>
  <w:style w:type="paragraph" w:styleId="aff1">
    <w:name w:val="annotation subject"/>
    <w:basedOn w:val="aff"/>
    <w:next w:val="aff"/>
    <w:link w:val="aff2"/>
    <w:uiPriority w:val="99"/>
    <w:semiHidden/>
    <w:unhideWhenUsed/>
    <w:rsid w:val="00CE79D9"/>
    <w:rPr>
      <w:b/>
      <w:bCs/>
    </w:rPr>
  </w:style>
  <w:style w:type="character" w:customStyle="1" w:styleId="aff2">
    <w:name w:val="Тема примечания Знак"/>
    <w:basedOn w:val="aff0"/>
    <w:link w:val="aff1"/>
    <w:uiPriority w:val="99"/>
    <w:semiHidden/>
    <w:rsid w:val="00CE79D9"/>
    <w:rPr>
      <w:b/>
      <w:bCs/>
    </w:rPr>
  </w:style>
  <w:style w:type="paragraph" w:customStyle="1" w:styleId="aff3">
    <w:name w:val="Табл."/>
    <w:basedOn w:val="a2"/>
    <w:link w:val="aff4"/>
    <w:qFormat/>
    <w:rsid w:val="00CE79D9"/>
    <w:pPr>
      <w:widowControl w:val="0"/>
      <w:suppressAutoHyphens/>
      <w:spacing w:after="120"/>
      <w:jc w:val="right"/>
    </w:pPr>
    <w:rPr>
      <w:rFonts w:ascii="Segoe UI Light" w:eastAsia="SimSun" w:hAnsi="Segoe UI Light" w:cs="Segoe UI Light"/>
      <w:bCs/>
      <w:kern w:val="16"/>
      <w:sz w:val="20"/>
      <w:szCs w:val="16"/>
      <w:lang w:eastAsia="hi-IN" w:bidi="hi-IN"/>
    </w:rPr>
  </w:style>
  <w:style w:type="paragraph" w:customStyle="1" w:styleId="a0">
    <w:name w:val="Текст обычный (нумерованны список)"/>
    <w:basedOn w:val="a2"/>
    <w:link w:val="Char"/>
    <w:qFormat/>
    <w:rsid w:val="00CE79D9"/>
    <w:pPr>
      <w:numPr>
        <w:numId w:val="16"/>
      </w:numPr>
      <w:spacing w:after="240" w:line="259" w:lineRule="auto"/>
    </w:pPr>
    <w:rPr>
      <w:rFonts w:ascii="Segoe UI Light" w:eastAsia="Calibri" w:hAnsi="Segoe UI Light" w:cs="Segoe UI Light"/>
      <w:kern w:val="2"/>
      <w:sz w:val="22"/>
      <w:szCs w:val="32"/>
      <w:lang w:eastAsia="en-US"/>
    </w:rPr>
  </w:style>
  <w:style w:type="character" w:customStyle="1" w:styleId="aff4">
    <w:name w:val="Табл. Знак"/>
    <w:link w:val="aff3"/>
    <w:rsid w:val="00CE79D9"/>
    <w:rPr>
      <w:rFonts w:ascii="Segoe UI Light" w:eastAsia="SimSun" w:hAnsi="Segoe UI Light" w:cs="Segoe UI Light"/>
      <w:bCs/>
      <w:kern w:val="16"/>
      <w:sz w:val="20"/>
      <w:szCs w:val="16"/>
      <w:lang w:eastAsia="hi-IN" w:bidi="hi-IN"/>
    </w:rPr>
  </w:style>
  <w:style w:type="numbering" w:customStyle="1" w:styleId="a">
    <w:name w:val="Обычный нумерованный список"/>
    <w:uiPriority w:val="99"/>
    <w:rsid w:val="00CE79D9"/>
    <w:pPr>
      <w:numPr>
        <w:numId w:val="15"/>
      </w:numPr>
    </w:pPr>
  </w:style>
  <w:style w:type="character" w:customStyle="1" w:styleId="Char">
    <w:name w:val="Текст обычный (нумерованны список) Char"/>
    <w:link w:val="a0"/>
    <w:rsid w:val="00CE79D9"/>
    <w:rPr>
      <w:rFonts w:ascii="Segoe UI Light" w:eastAsia="Calibri" w:hAnsi="Segoe UI Light" w:cs="Segoe UI Light"/>
      <w:kern w:val="2"/>
      <w:szCs w:val="32"/>
    </w:rPr>
  </w:style>
  <w:style w:type="paragraph" w:styleId="aff5">
    <w:name w:val="caption"/>
    <w:aliases w:val="Таблицы,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f3"/>
    <w:next w:val="a2"/>
    <w:link w:val="aff6"/>
    <w:uiPriority w:val="35"/>
    <w:unhideWhenUsed/>
    <w:qFormat/>
    <w:rsid w:val="00CE79D9"/>
    <w:pPr>
      <w:spacing w:before="240"/>
    </w:pPr>
    <w:rPr>
      <w:sz w:val="16"/>
    </w:rPr>
  </w:style>
  <w:style w:type="paragraph" w:customStyle="1" w:styleId="-1">
    <w:name w:val="Назв. Табл и проч. эл-тов"/>
    <w:basedOn w:val="aff5"/>
    <w:link w:val="-2"/>
    <w:qFormat/>
    <w:rsid w:val="00CE79D9"/>
    <w:pPr>
      <w:keepNext/>
    </w:pPr>
  </w:style>
  <w:style w:type="paragraph" w:customStyle="1" w:styleId="Light">
    <w:name w:val="Таб. Light"/>
    <w:basedOn w:val="a2"/>
    <w:link w:val="Light0"/>
    <w:qFormat/>
    <w:rsid w:val="00CE79D9"/>
    <w:pPr>
      <w:widowControl w:val="0"/>
      <w:suppressAutoHyphens/>
      <w:spacing w:before="80" w:after="80"/>
    </w:pPr>
    <w:rPr>
      <w:rFonts w:ascii="Segoe UI Light" w:eastAsia="SimSun" w:hAnsi="Segoe UI Light" w:cs="Segoe UI Light"/>
      <w:bCs/>
      <w:kern w:val="1"/>
      <w:sz w:val="16"/>
      <w:szCs w:val="16"/>
      <w:lang w:eastAsia="hi-IN" w:bidi="hi-IN"/>
    </w:rPr>
  </w:style>
  <w:style w:type="character" w:customStyle="1" w:styleId="aff6">
    <w:name w:val="Название объекта Знак"/>
    <w:aliases w:val="Таблицы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link w:val="aff5"/>
    <w:uiPriority w:val="35"/>
    <w:rsid w:val="00CE79D9"/>
    <w:rPr>
      <w:rFonts w:ascii="Segoe UI Light" w:eastAsia="SimSun" w:hAnsi="Segoe UI Light" w:cs="Segoe UI Light"/>
      <w:bCs/>
      <w:kern w:val="16"/>
      <w:sz w:val="16"/>
      <w:szCs w:val="16"/>
      <w:lang w:eastAsia="hi-IN" w:bidi="hi-IN"/>
    </w:rPr>
  </w:style>
  <w:style w:type="character" w:customStyle="1" w:styleId="-2">
    <w:name w:val="Назв. Табл и проч. эл-тов Знак"/>
    <w:link w:val="-1"/>
    <w:rsid w:val="00CE79D9"/>
    <w:rPr>
      <w:rFonts w:ascii="Segoe UI Light" w:eastAsia="SimSun" w:hAnsi="Segoe UI Light" w:cs="Segoe UI Light"/>
      <w:bCs/>
      <w:kern w:val="16"/>
      <w:sz w:val="16"/>
      <w:szCs w:val="16"/>
      <w:lang w:eastAsia="hi-IN" w:bidi="hi-IN"/>
    </w:rPr>
  </w:style>
  <w:style w:type="paragraph" w:customStyle="1" w:styleId="Huge">
    <w:name w:val="Таб. Huge"/>
    <w:basedOn w:val="af5"/>
    <w:link w:val="Huge0"/>
    <w:qFormat/>
    <w:rsid w:val="00CE79D9"/>
    <w:rPr>
      <w:b/>
    </w:rPr>
  </w:style>
  <w:style w:type="character" w:customStyle="1" w:styleId="Light0">
    <w:name w:val="Таб. Light Знак"/>
    <w:link w:val="Light"/>
    <w:rsid w:val="00CE79D9"/>
    <w:rPr>
      <w:rFonts w:ascii="Segoe UI Light" w:eastAsia="SimSun" w:hAnsi="Segoe UI Light" w:cs="Segoe UI Light"/>
      <w:bCs/>
      <w:kern w:val="1"/>
      <w:sz w:val="16"/>
      <w:szCs w:val="16"/>
      <w:lang w:eastAsia="hi-IN" w:bidi="hi-IN"/>
    </w:rPr>
  </w:style>
  <w:style w:type="character" w:customStyle="1" w:styleId="Huge0">
    <w:name w:val="Таб. Huge Знак"/>
    <w:link w:val="Huge"/>
    <w:rsid w:val="00CE79D9"/>
    <w:rPr>
      <w:rFonts w:ascii="Segoe UI Light" w:eastAsia="SimSun" w:hAnsi="Segoe UI Light" w:cs="Segoe UI Light"/>
      <w:b/>
      <w:kern w:val="1"/>
      <w:sz w:val="16"/>
      <w:szCs w:val="16"/>
      <w:lang w:eastAsia="hi-IN" w:bidi="hi-IN"/>
    </w:rPr>
  </w:style>
  <w:style w:type="paragraph" w:customStyle="1" w:styleId="aff7">
    <w:name w:val="ГрандМЛК"/>
    <w:basedOn w:val="a2"/>
    <w:link w:val="aff8"/>
    <w:qFormat/>
    <w:rsid w:val="00CE79D9"/>
    <w:pPr>
      <w:widowControl w:val="0"/>
      <w:suppressAutoHyphens/>
    </w:pPr>
    <w:rPr>
      <w:rFonts w:ascii="Segoe UI Light" w:eastAsia="SimSun" w:hAnsi="Segoe UI Light" w:cs="Segoe UI Light"/>
      <w:color w:val="FFFFFF"/>
      <w:kern w:val="1"/>
      <w:sz w:val="8"/>
      <w:szCs w:val="20"/>
      <w:lang w:eastAsia="hi-IN" w:bidi="hi-IN"/>
    </w:rPr>
  </w:style>
  <w:style w:type="character" w:customStyle="1" w:styleId="aff8">
    <w:name w:val="ГрандМЛК Знак"/>
    <w:link w:val="aff7"/>
    <w:rsid w:val="00CE79D9"/>
    <w:rPr>
      <w:rFonts w:ascii="Segoe UI Light" w:eastAsia="SimSun" w:hAnsi="Segoe UI Light" w:cs="Segoe UI Light"/>
      <w:color w:val="FFFFFF"/>
      <w:kern w:val="1"/>
      <w:sz w:val="8"/>
      <w:szCs w:val="20"/>
      <w:lang w:eastAsia="hi-IN" w:bidi="hi-IN"/>
    </w:rPr>
  </w:style>
  <w:style w:type="paragraph" w:styleId="aff9">
    <w:name w:val="Revision"/>
    <w:hidden/>
    <w:uiPriority w:val="99"/>
    <w:semiHidden/>
    <w:rsid w:val="00CE79D9"/>
    <w:pPr>
      <w:spacing w:after="0" w:line="240" w:lineRule="auto"/>
    </w:pPr>
    <w:rPr>
      <w:rFonts w:ascii="Segoe UI Light" w:eastAsia="SimSun" w:hAnsi="Segoe UI Light" w:cs="Mangal"/>
      <w:noProof/>
      <w:kern w:val="1"/>
      <w:sz w:val="20"/>
      <w:szCs w:val="18"/>
      <w:lang w:eastAsia="hi-IN" w:bidi="hi-IN"/>
    </w:rPr>
  </w:style>
  <w:style w:type="paragraph" w:customStyle="1" w:styleId="affa">
    <w:name w:val="Таб.Верт"/>
    <w:basedOn w:val="a2"/>
    <w:link w:val="affb"/>
    <w:qFormat/>
    <w:rsid w:val="00CE79D9"/>
    <w:pPr>
      <w:widowControl w:val="0"/>
      <w:suppressAutoHyphens/>
      <w:jc w:val="center"/>
    </w:pPr>
    <w:rPr>
      <w:rFonts w:ascii="Segoe UI Light" w:eastAsia="SimSun" w:hAnsi="Segoe UI Light" w:cs="Segoe UI Light"/>
      <w:b/>
      <w:bCs/>
      <w:kern w:val="1"/>
      <w:sz w:val="20"/>
      <w:szCs w:val="20"/>
      <w:lang w:eastAsia="hi-IN" w:bidi="hi-IN"/>
    </w:rPr>
  </w:style>
  <w:style w:type="character" w:customStyle="1" w:styleId="affb">
    <w:name w:val="Таб.Верт Знак"/>
    <w:link w:val="affa"/>
    <w:rsid w:val="00CE79D9"/>
    <w:rPr>
      <w:rFonts w:ascii="Segoe UI Light" w:eastAsia="SimSun" w:hAnsi="Segoe UI Light" w:cs="Segoe UI Light"/>
      <w:b/>
      <w:bCs/>
      <w:kern w:val="1"/>
      <w:sz w:val="20"/>
      <w:szCs w:val="20"/>
      <w:lang w:eastAsia="hi-IN" w:bidi="hi-IN"/>
    </w:rPr>
  </w:style>
  <w:style w:type="paragraph" w:customStyle="1" w:styleId="affc">
    <w:name w:val="Колонтитул"/>
    <w:basedOn w:val="a2"/>
    <w:link w:val="affd"/>
    <w:qFormat/>
    <w:rsid w:val="00CE79D9"/>
    <w:pPr>
      <w:widowControl w:val="0"/>
      <w:suppressAutoHyphens/>
    </w:pPr>
    <w:rPr>
      <w:rFonts w:ascii="Segoe UI Light" w:eastAsia="SimSun" w:hAnsi="Segoe UI Light" w:cs="Segoe UI Light"/>
      <w:kern w:val="20"/>
      <w:sz w:val="16"/>
      <w:szCs w:val="20"/>
      <w:lang w:eastAsia="hi-IN" w:bidi="hi-IN"/>
    </w:rPr>
  </w:style>
  <w:style w:type="character" w:customStyle="1" w:styleId="affd">
    <w:name w:val="Колонтитул Знак"/>
    <w:link w:val="affc"/>
    <w:rsid w:val="00CE79D9"/>
    <w:rPr>
      <w:rFonts w:ascii="Segoe UI Light" w:eastAsia="SimSun" w:hAnsi="Segoe UI Light" w:cs="Segoe UI Light"/>
      <w:kern w:val="20"/>
      <w:sz w:val="16"/>
      <w:szCs w:val="20"/>
      <w:lang w:eastAsia="hi-IN" w:bidi="hi-IN"/>
    </w:rPr>
  </w:style>
  <w:style w:type="paragraph" w:customStyle="1" w:styleId="affe">
    <w:name w:val="Прилож."/>
    <w:basedOn w:val="a5"/>
    <w:link w:val="afff"/>
    <w:qFormat/>
    <w:rsid w:val="00CE79D9"/>
  </w:style>
  <w:style w:type="character" w:customStyle="1" w:styleId="afff">
    <w:name w:val="Прилож. Знак"/>
    <w:link w:val="affe"/>
    <w:rsid w:val="00CE79D9"/>
    <w:rPr>
      <w:rFonts w:ascii="Segoe UI Light" w:eastAsia="SimSun" w:hAnsi="Segoe UI Light" w:cs="Segoe UI Light"/>
      <w:b/>
      <w:smallCaps/>
      <w:kern w:val="32"/>
      <w:sz w:val="32"/>
      <w:szCs w:val="32"/>
      <w:lang w:eastAsia="hi-IN" w:bidi="hi-IN"/>
    </w:rPr>
  </w:style>
  <w:style w:type="character" w:styleId="afff0">
    <w:name w:val="Placeholder Text"/>
    <w:uiPriority w:val="99"/>
    <w:semiHidden/>
    <w:rsid w:val="00CE79D9"/>
    <w:rPr>
      <w:color w:val="808080"/>
    </w:rPr>
  </w:style>
  <w:style w:type="character" w:styleId="afff1">
    <w:name w:val="Subtle Emphasis"/>
    <w:uiPriority w:val="19"/>
    <w:qFormat/>
    <w:rsid w:val="00CE79D9"/>
    <w:rPr>
      <w:i/>
      <w:iCs/>
      <w:color w:val="404040"/>
    </w:rPr>
  </w:style>
  <w:style w:type="paragraph" w:styleId="afff2">
    <w:name w:val="Body Text"/>
    <w:basedOn w:val="a2"/>
    <w:link w:val="afff3"/>
    <w:rsid w:val="00CE79D9"/>
    <w:pPr>
      <w:widowControl w:val="0"/>
      <w:suppressAutoHyphens/>
      <w:spacing w:after="120"/>
    </w:pPr>
    <w:rPr>
      <w:rFonts w:eastAsia="SimSun" w:cs="Mangal"/>
      <w:kern w:val="1"/>
      <w:lang w:eastAsia="hi-IN" w:bidi="hi-IN"/>
    </w:rPr>
  </w:style>
  <w:style w:type="character" w:customStyle="1" w:styleId="afff3">
    <w:name w:val="Основной текст Знак"/>
    <w:basedOn w:val="a6"/>
    <w:link w:val="afff2"/>
    <w:rsid w:val="00CE79D9"/>
    <w:rPr>
      <w:rFonts w:ascii="Times New Roman" w:eastAsia="SimSun" w:hAnsi="Times New Roman" w:cs="Mangal"/>
      <w:kern w:val="1"/>
      <w:sz w:val="24"/>
      <w:szCs w:val="24"/>
      <w:lang w:eastAsia="hi-IN" w:bidi="hi-IN"/>
    </w:rPr>
  </w:style>
  <w:style w:type="paragraph" w:styleId="afff4">
    <w:name w:val="footnote text"/>
    <w:basedOn w:val="a2"/>
    <w:link w:val="afff5"/>
    <w:uiPriority w:val="99"/>
    <w:unhideWhenUsed/>
    <w:rsid w:val="00CE79D9"/>
    <w:pPr>
      <w:widowControl w:val="0"/>
      <w:suppressAutoHyphens/>
    </w:pPr>
    <w:rPr>
      <w:rFonts w:ascii="Segoe UI Light" w:eastAsia="SimSun" w:hAnsi="Segoe UI Light" w:cs="Mangal"/>
      <w:kern w:val="1"/>
      <w:sz w:val="20"/>
      <w:szCs w:val="18"/>
      <w:lang w:eastAsia="hi-IN" w:bidi="hi-IN"/>
    </w:rPr>
  </w:style>
  <w:style w:type="character" w:customStyle="1" w:styleId="afff5">
    <w:name w:val="Текст сноски Знак"/>
    <w:basedOn w:val="a6"/>
    <w:link w:val="afff4"/>
    <w:uiPriority w:val="99"/>
    <w:rsid w:val="00CE79D9"/>
    <w:rPr>
      <w:rFonts w:ascii="Segoe UI Light" w:eastAsia="SimSun" w:hAnsi="Segoe UI Light" w:cs="Mangal"/>
      <w:kern w:val="1"/>
      <w:sz w:val="20"/>
      <w:szCs w:val="18"/>
      <w:lang w:eastAsia="hi-IN" w:bidi="hi-IN"/>
    </w:rPr>
  </w:style>
  <w:style w:type="character" w:styleId="afff6">
    <w:name w:val="footnote reference"/>
    <w:unhideWhenUsed/>
    <w:rsid w:val="00CE79D9"/>
    <w:rPr>
      <w:vertAlign w:val="superscript"/>
    </w:rPr>
  </w:style>
  <w:style w:type="paragraph" w:customStyle="1" w:styleId="afff7">
    <w:name w:val="Название рисунка"/>
    <w:basedOn w:val="aff5"/>
    <w:next w:val="a2"/>
    <w:qFormat/>
    <w:rsid w:val="00CE79D9"/>
    <w:pPr>
      <w:jc w:val="center"/>
    </w:pPr>
  </w:style>
  <w:style w:type="character" w:styleId="afff8">
    <w:name w:val="Strong"/>
    <w:uiPriority w:val="22"/>
    <w:qFormat/>
    <w:rsid w:val="00CE79D9"/>
    <w:rPr>
      <w:b/>
      <w:bCs/>
    </w:rPr>
  </w:style>
  <w:style w:type="character" w:customStyle="1" w:styleId="apple-converted-space">
    <w:name w:val="apple-converted-space"/>
    <w:basedOn w:val="a6"/>
    <w:rsid w:val="00CE79D9"/>
  </w:style>
  <w:style w:type="paragraph" w:customStyle="1" w:styleId="Vert">
    <w:name w:val="Табл. Vert"/>
    <w:basedOn w:val="Light"/>
    <w:link w:val="Vert0"/>
    <w:qFormat/>
    <w:rsid w:val="00CE79D9"/>
    <w:pPr>
      <w:spacing w:before="0" w:after="0"/>
      <w:ind w:left="113" w:right="113"/>
    </w:pPr>
  </w:style>
  <w:style w:type="character" w:customStyle="1" w:styleId="Vert0">
    <w:name w:val="Табл. Vert Знак"/>
    <w:link w:val="Vert"/>
    <w:rsid w:val="00CE79D9"/>
    <w:rPr>
      <w:rFonts w:ascii="Segoe UI Light" w:eastAsia="SimSun" w:hAnsi="Segoe UI Light" w:cs="Segoe UI Light"/>
      <w:bCs/>
      <w:kern w:val="1"/>
      <w:sz w:val="16"/>
      <w:szCs w:val="16"/>
      <w:lang w:eastAsia="hi-IN" w:bidi="hi-IN"/>
    </w:rPr>
  </w:style>
  <w:style w:type="character" w:styleId="afff9">
    <w:name w:val="Hyperlink"/>
    <w:uiPriority w:val="99"/>
    <w:unhideWhenUsed/>
    <w:rsid w:val="00CE79D9"/>
    <w:rPr>
      <w:color w:val="0000FF"/>
      <w:u w:val="single"/>
    </w:rPr>
  </w:style>
  <w:style w:type="character" w:styleId="afffa">
    <w:name w:val="FollowedHyperlink"/>
    <w:uiPriority w:val="99"/>
    <w:semiHidden/>
    <w:unhideWhenUsed/>
    <w:rsid w:val="00CE79D9"/>
    <w:rPr>
      <w:color w:val="800080"/>
      <w:u w:val="single"/>
    </w:rPr>
  </w:style>
  <w:style w:type="paragraph" w:customStyle="1" w:styleId="msonormal0">
    <w:name w:val="msonormal"/>
    <w:basedOn w:val="a2"/>
    <w:rsid w:val="00CE79D9"/>
    <w:pPr>
      <w:spacing w:before="100" w:beforeAutospacing="1" w:after="100" w:afterAutospacing="1"/>
    </w:pPr>
  </w:style>
  <w:style w:type="paragraph" w:customStyle="1" w:styleId="xl65">
    <w:name w:val="xl65"/>
    <w:basedOn w:val="a2"/>
    <w:rsid w:val="00CE79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6">
    <w:name w:val="xl66"/>
    <w:basedOn w:val="a2"/>
    <w:rsid w:val="00CE79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7">
    <w:name w:val="xl67"/>
    <w:basedOn w:val="a2"/>
    <w:rsid w:val="00CE79D9"/>
    <w:pPr>
      <w:spacing w:before="100" w:beforeAutospacing="1" w:after="100" w:afterAutospacing="1"/>
      <w:jc w:val="center"/>
      <w:textAlignment w:val="center"/>
    </w:pPr>
    <w:rPr>
      <w:rFonts w:ascii="Arial" w:hAnsi="Arial" w:cs="Arial"/>
      <w:color w:val="000000"/>
      <w:sz w:val="20"/>
      <w:szCs w:val="20"/>
    </w:rPr>
  </w:style>
  <w:style w:type="paragraph" w:customStyle="1" w:styleId="xl68">
    <w:name w:val="xl68"/>
    <w:basedOn w:val="a2"/>
    <w:rsid w:val="00CE79D9"/>
    <w:pPr>
      <w:spacing w:before="100" w:beforeAutospacing="1" w:after="100" w:afterAutospacing="1"/>
      <w:jc w:val="center"/>
      <w:textAlignment w:val="center"/>
    </w:pPr>
    <w:rPr>
      <w:rFonts w:ascii="Arial" w:hAnsi="Arial" w:cs="Arial"/>
      <w:b/>
      <w:bCs/>
      <w:color w:val="000000"/>
      <w:sz w:val="20"/>
      <w:szCs w:val="20"/>
    </w:rPr>
  </w:style>
  <w:style w:type="paragraph" w:customStyle="1" w:styleId="formattext">
    <w:name w:val="formattext"/>
    <w:basedOn w:val="a2"/>
    <w:rsid w:val="00CE79D9"/>
    <w:pPr>
      <w:spacing w:before="100" w:beforeAutospacing="1" w:after="100" w:afterAutospacing="1"/>
    </w:pPr>
  </w:style>
  <w:style w:type="character" w:customStyle="1" w:styleId="comment">
    <w:name w:val="comment"/>
    <w:basedOn w:val="a6"/>
    <w:rsid w:val="00CE79D9"/>
  </w:style>
  <w:style w:type="paragraph" w:customStyle="1" w:styleId="afffb">
    <w:name w:val="Абзац"/>
    <w:basedOn w:val="a2"/>
    <w:link w:val="afffc"/>
    <w:qFormat/>
    <w:rsid w:val="00CE79D9"/>
    <w:pPr>
      <w:spacing w:before="120" w:after="60"/>
      <w:ind w:firstLine="567"/>
      <w:jc w:val="both"/>
    </w:pPr>
    <w:rPr>
      <w:lang w:eastAsia="en-US"/>
    </w:rPr>
  </w:style>
  <w:style w:type="character" w:customStyle="1" w:styleId="afffc">
    <w:name w:val="Абзац Знак"/>
    <w:link w:val="afffb"/>
    <w:rsid w:val="00CE79D9"/>
    <w:rPr>
      <w:rFonts w:ascii="Times New Roman" w:eastAsia="Times New Roman" w:hAnsi="Times New Roman" w:cs="Times New Roman"/>
      <w:sz w:val="24"/>
      <w:szCs w:val="24"/>
    </w:rPr>
  </w:style>
  <w:style w:type="paragraph" w:customStyle="1" w:styleId="afffd">
    <w:name w:val="Табличный_заголовки"/>
    <w:basedOn w:val="a2"/>
    <w:rsid w:val="00CE79D9"/>
    <w:pPr>
      <w:keepNext/>
      <w:keepLines/>
      <w:jc w:val="center"/>
    </w:pPr>
    <w:rPr>
      <w:b/>
      <w:sz w:val="20"/>
      <w:szCs w:val="20"/>
    </w:rPr>
  </w:style>
  <w:style w:type="paragraph" w:customStyle="1" w:styleId="afffe">
    <w:name w:val="Табличный_центр"/>
    <w:basedOn w:val="a2"/>
    <w:rsid w:val="00CE79D9"/>
    <w:pPr>
      <w:keepNext/>
      <w:jc w:val="center"/>
    </w:pPr>
    <w:rPr>
      <w:sz w:val="22"/>
      <w:szCs w:val="22"/>
    </w:rPr>
  </w:style>
  <w:style w:type="paragraph" w:customStyle="1" w:styleId="affff">
    <w:name w:val="По умолчанию"/>
    <w:rsid w:val="00CE79D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a1">
    <w:name w:val="List"/>
    <w:basedOn w:val="a2"/>
    <w:link w:val="affff0"/>
    <w:rsid w:val="00CE79D9"/>
    <w:pPr>
      <w:numPr>
        <w:numId w:val="17"/>
      </w:numPr>
      <w:spacing w:after="60"/>
      <w:ind w:left="0"/>
      <w:jc w:val="both"/>
    </w:pPr>
    <w:rPr>
      <w:snapToGrid w:val="0"/>
      <w:lang w:eastAsia="en-US"/>
    </w:rPr>
  </w:style>
  <w:style w:type="character" w:customStyle="1" w:styleId="affff0">
    <w:name w:val="Список Знак"/>
    <w:link w:val="a1"/>
    <w:rsid w:val="00CE79D9"/>
    <w:rPr>
      <w:rFonts w:ascii="Times New Roman" w:eastAsia="Times New Roman" w:hAnsi="Times New Roman" w:cs="Times New Roman"/>
      <w:snapToGrid w:val="0"/>
      <w:sz w:val="24"/>
      <w:szCs w:val="24"/>
    </w:rPr>
  </w:style>
  <w:style w:type="numbering" w:customStyle="1" w:styleId="1111111">
    <w:name w:val="1 / 1.1 / 1.1.11"/>
    <w:basedOn w:val="a8"/>
    <w:next w:val="111111"/>
    <w:rsid w:val="00CE79D9"/>
    <w:pPr>
      <w:numPr>
        <w:numId w:val="17"/>
      </w:numPr>
    </w:pPr>
  </w:style>
  <w:style w:type="numbering" w:styleId="111111">
    <w:name w:val="Outline List 2"/>
    <w:basedOn w:val="a8"/>
    <w:uiPriority w:val="99"/>
    <w:semiHidden/>
    <w:unhideWhenUsed/>
    <w:rsid w:val="00CE79D9"/>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CE79D9"/>
    <w:rPr>
      <w:b/>
      <w:bCs/>
      <w:sz w:val="22"/>
    </w:rPr>
  </w:style>
  <w:style w:type="paragraph" w:customStyle="1" w:styleId="Style5">
    <w:name w:val="Style5"/>
    <w:basedOn w:val="a2"/>
    <w:rsid w:val="00CE79D9"/>
    <w:pPr>
      <w:widowControl w:val="0"/>
      <w:autoSpaceDE w:val="0"/>
      <w:autoSpaceDN w:val="0"/>
      <w:adjustRightInd w:val="0"/>
      <w:spacing w:line="322" w:lineRule="exact"/>
      <w:jc w:val="both"/>
    </w:pPr>
  </w:style>
  <w:style w:type="character" w:customStyle="1" w:styleId="FontStyle13">
    <w:name w:val="Font Style13"/>
    <w:basedOn w:val="a6"/>
    <w:rsid w:val="00CE79D9"/>
    <w:rPr>
      <w:rFonts w:ascii="Times New Roman" w:hAnsi="Times New Roman" w:cs="Times New Roman" w:hint="default"/>
      <w:sz w:val="26"/>
      <w:szCs w:val="26"/>
    </w:rPr>
  </w:style>
  <w:style w:type="paragraph" w:customStyle="1" w:styleId="110">
    <w:name w:val="Табличный_боковик_11"/>
    <w:link w:val="111"/>
    <w:qFormat/>
    <w:rsid w:val="00CE79D9"/>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basedOn w:val="a6"/>
    <w:link w:val="110"/>
    <w:rsid w:val="00CE79D9"/>
    <w:rPr>
      <w:rFonts w:ascii="Times New Roman" w:eastAsia="Times New Roman" w:hAnsi="Times New Roman" w:cs="Times New Roman"/>
      <w:szCs w:val="24"/>
      <w:lang w:eastAsia="ru-RU"/>
    </w:rPr>
  </w:style>
  <w:style w:type="character" w:customStyle="1" w:styleId="32">
    <w:name w:val="Заголовок №3_"/>
    <w:basedOn w:val="a6"/>
    <w:link w:val="310"/>
    <w:uiPriority w:val="99"/>
    <w:rsid w:val="00CE79D9"/>
    <w:rPr>
      <w:rFonts w:ascii="Times New Roman" w:hAnsi="Times New Roman" w:cs="Times New Roman"/>
      <w:shd w:val="clear" w:color="auto" w:fill="FFFFFF"/>
    </w:rPr>
  </w:style>
  <w:style w:type="paragraph" w:customStyle="1" w:styleId="310">
    <w:name w:val="Заголовок №31"/>
    <w:basedOn w:val="a2"/>
    <w:link w:val="32"/>
    <w:uiPriority w:val="99"/>
    <w:rsid w:val="00CE79D9"/>
    <w:pPr>
      <w:widowControl w:val="0"/>
      <w:shd w:val="clear" w:color="auto" w:fill="FFFFFF"/>
      <w:spacing w:before="240" w:after="240" w:line="250" w:lineRule="exact"/>
      <w:jc w:val="center"/>
      <w:outlineLvl w:val="2"/>
    </w:pPr>
    <w:rPr>
      <w:rFonts w:eastAsiaTheme="minorHAnsi"/>
      <w:sz w:val="22"/>
      <w:szCs w:val="22"/>
      <w:lang w:eastAsia="en-US"/>
    </w:rPr>
  </w:style>
  <w:style w:type="character" w:customStyle="1" w:styleId="25">
    <w:name w:val="Основной текст (2)_"/>
    <w:basedOn w:val="a6"/>
    <w:link w:val="210"/>
    <w:uiPriority w:val="99"/>
    <w:rsid w:val="00CE79D9"/>
    <w:rPr>
      <w:rFonts w:ascii="Times New Roman" w:hAnsi="Times New Roman" w:cs="Times New Roman"/>
      <w:shd w:val="clear" w:color="auto" w:fill="FFFFFF"/>
    </w:rPr>
  </w:style>
  <w:style w:type="paragraph" w:customStyle="1" w:styleId="210">
    <w:name w:val="Основной текст (2)1"/>
    <w:basedOn w:val="a2"/>
    <w:link w:val="25"/>
    <w:uiPriority w:val="99"/>
    <w:rsid w:val="00CE79D9"/>
    <w:pPr>
      <w:widowControl w:val="0"/>
      <w:shd w:val="clear" w:color="auto" w:fill="FFFFFF"/>
      <w:spacing w:before="240" w:after="240" w:line="274" w:lineRule="exact"/>
      <w:ind w:hanging="360"/>
      <w:jc w:val="both"/>
    </w:pPr>
    <w:rPr>
      <w:rFonts w:eastAsiaTheme="minorHAnsi"/>
      <w:sz w:val="22"/>
      <w:szCs w:val="22"/>
      <w:lang w:eastAsia="en-US"/>
    </w:rPr>
  </w:style>
  <w:style w:type="character" w:customStyle="1" w:styleId="4Exact">
    <w:name w:val="Основной текст (4) Exact"/>
    <w:basedOn w:val="a6"/>
    <w:link w:val="42"/>
    <w:uiPriority w:val="99"/>
    <w:locked/>
    <w:rsid w:val="00CE79D9"/>
    <w:rPr>
      <w:rFonts w:ascii="Arial" w:hAnsi="Arial" w:cs="Arial"/>
      <w:b/>
      <w:bCs/>
      <w:sz w:val="28"/>
      <w:szCs w:val="28"/>
      <w:shd w:val="clear" w:color="auto" w:fill="FFFFFF"/>
    </w:rPr>
  </w:style>
  <w:style w:type="character" w:customStyle="1" w:styleId="BookmanOldStyle1">
    <w:name w:val="Колонтитул + Bookman Old Style1"/>
    <w:aliases w:val="4 pt3,Не полужирный12"/>
    <w:basedOn w:val="a6"/>
    <w:uiPriority w:val="99"/>
    <w:rsid w:val="00CE79D9"/>
    <w:rPr>
      <w:rFonts w:ascii="Bookman Old Style" w:hAnsi="Bookman Old Style" w:cs="Bookman Old Style"/>
      <w:b w:val="0"/>
      <w:bCs w:val="0"/>
      <w:sz w:val="8"/>
      <w:szCs w:val="8"/>
      <w:u w:val="none"/>
      <w:lang w:val="en-US" w:eastAsia="en-US"/>
    </w:rPr>
  </w:style>
  <w:style w:type="paragraph" w:customStyle="1" w:styleId="42">
    <w:name w:val="Основной текст (4)"/>
    <w:basedOn w:val="a2"/>
    <w:link w:val="4Exact"/>
    <w:uiPriority w:val="99"/>
    <w:rsid w:val="00CE79D9"/>
    <w:pPr>
      <w:widowControl w:val="0"/>
      <w:shd w:val="clear" w:color="auto" w:fill="FFFFFF"/>
      <w:spacing w:line="240" w:lineRule="atLeast"/>
    </w:pPr>
    <w:rPr>
      <w:rFonts w:ascii="Arial" w:eastAsiaTheme="minorHAnsi" w:hAnsi="Arial" w:cs="Arial"/>
      <w:b/>
      <w:bCs/>
      <w:sz w:val="28"/>
      <w:szCs w:val="28"/>
      <w:lang w:eastAsia="en-US"/>
    </w:rPr>
  </w:style>
  <w:style w:type="character" w:customStyle="1" w:styleId="2Exact">
    <w:name w:val="Основной текст (2) Exact"/>
    <w:basedOn w:val="a6"/>
    <w:uiPriority w:val="99"/>
    <w:rsid w:val="00CE79D9"/>
    <w:rPr>
      <w:rFonts w:ascii="Times New Roman" w:hAnsi="Times New Roman" w:cs="Times New Roman"/>
      <w:sz w:val="22"/>
      <w:szCs w:val="22"/>
      <w:u w:val="none"/>
    </w:rPr>
  </w:style>
  <w:style w:type="character" w:customStyle="1" w:styleId="2Exact0">
    <w:name w:val="Основной текст (2) + Курсив Exact"/>
    <w:basedOn w:val="25"/>
    <w:uiPriority w:val="99"/>
    <w:rsid w:val="00CE79D9"/>
    <w:rPr>
      <w:i/>
      <w:iCs/>
      <w:sz w:val="22"/>
      <w:szCs w:val="22"/>
      <w:u w:val="none"/>
    </w:rPr>
  </w:style>
  <w:style w:type="character" w:customStyle="1" w:styleId="2100">
    <w:name w:val="Основной текст (2) + 10"/>
    <w:aliases w:val="5 pt26"/>
    <w:basedOn w:val="25"/>
    <w:uiPriority w:val="99"/>
    <w:rsid w:val="00CE79D9"/>
    <w:rPr>
      <w:sz w:val="21"/>
      <w:szCs w:val="21"/>
      <w:u w:val="none"/>
    </w:rPr>
  </w:style>
  <w:style w:type="character" w:customStyle="1" w:styleId="120">
    <w:name w:val="Основной текст (12)_"/>
    <w:basedOn w:val="a6"/>
    <w:link w:val="121"/>
    <w:uiPriority w:val="99"/>
    <w:locked/>
    <w:rsid w:val="00CE79D9"/>
    <w:rPr>
      <w:rFonts w:ascii="Times New Roman" w:hAnsi="Times New Roman" w:cs="Times New Roman"/>
      <w:sz w:val="21"/>
      <w:szCs w:val="21"/>
      <w:shd w:val="clear" w:color="auto" w:fill="FFFFFF"/>
    </w:rPr>
  </w:style>
  <w:style w:type="paragraph" w:customStyle="1" w:styleId="121">
    <w:name w:val="Основной текст (12)"/>
    <w:basedOn w:val="a2"/>
    <w:link w:val="120"/>
    <w:uiPriority w:val="99"/>
    <w:rsid w:val="00CE79D9"/>
    <w:pPr>
      <w:widowControl w:val="0"/>
      <w:shd w:val="clear" w:color="auto" w:fill="FFFFFF"/>
      <w:spacing w:line="230" w:lineRule="exact"/>
      <w:jc w:val="both"/>
    </w:pPr>
    <w:rPr>
      <w:rFonts w:eastAsiaTheme="minorHAnsi"/>
      <w:sz w:val="21"/>
      <w:szCs w:val="21"/>
      <w:lang w:eastAsia="en-US"/>
    </w:rPr>
  </w:style>
  <w:style w:type="paragraph" w:customStyle="1" w:styleId="26">
    <w:name w:val="Основной текст (2)"/>
    <w:basedOn w:val="a2"/>
    <w:rsid w:val="00CE79D9"/>
    <w:pPr>
      <w:widowControl w:val="0"/>
      <w:shd w:val="clear" w:color="auto" w:fill="FFFFFF"/>
      <w:spacing w:line="226" w:lineRule="exact"/>
      <w:ind w:hanging="1700"/>
      <w:jc w:val="center"/>
    </w:pPr>
    <w:rPr>
      <w:color w:val="000000"/>
      <w:sz w:val="18"/>
      <w:szCs w:val="18"/>
      <w:lang w:bidi="ru-RU"/>
    </w:rPr>
  </w:style>
  <w:style w:type="table" w:customStyle="1" w:styleId="GridTableLight">
    <w:name w:val="Grid Table Light"/>
    <w:basedOn w:val="a7"/>
    <w:uiPriority w:val="40"/>
    <w:rsid w:val="00CE79D9"/>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1">
    <w:name w:val="Текст_Жирный"/>
    <w:basedOn w:val="a6"/>
    <w:uiPriority w:val="1"/>
    <w:qFormat/>
    <w:rsid w:val="00CE79D9"/>
    <w:rPr>
      <w:rFonts w:ascii="Times New Roman" w:hAnsi="Times New Roman"/>
      <w:b/>
    </w:rPr>
  </w:style>
  <w:style w:type="paragraph" w:customStyle="1" w:styleId="headertext">
    <w:name w:val="headertext"/>
    <w:basedOn w:val="a2"/>
    <w:rsid w:val="00CE79D9"/>
    <w:pPr>
      <w:spacing w:before="100" w:beforeAutospacing="1" w:after="100" w:afterAutospacing="1"/>
    </w:pPr>
  </w:style>
  <w:style w:type="paragraph" w:customStyle="1" w:styleId="100">
    <w:name w:val="Табличный_центр_10"/>
    <w:basedOn w:val="a2"/>
    <w:qFormat/>
    <w:rsid w:val="00CE79D9"/>
    <w:pPr>
      <w:keepNext/>
      <w:jc w:val="center"/>
    </w:pPr>
    <w:rPr>
      <w:sz w:val="20"/>
    </w:rPr>
  </w:style>
  <w:style w:type="character" w:customStyle="1" w:styleId="6">
    <w:name w:val="Основной текст (6)_"/>
    <w:basedOn w:val="a6"/>
    <w:link w:val="61"/>
    <w:uiPriority w:val="99"/>
    <w:locked/>
    <w:rsid w:val="00CE79D9"/>
    <w:rPr>
      <w:rFonts w:ascii="Times New Roman" w:hAnsi="Times New Roman" w:cs="Times New Roman"/>
      <w:b/>
      <w:bCs/>
      <w:i/>
      <w:iCs/>
      <w:shd w:val="clear" w:color="auto" w:fill="FFFFFF"/>
    </w:rPr>
  </w:style>
  <w:style w:type="paragraph" w:customStyle="1" w:styleId="61">
    <w:name w:val="Основной текст (6)1"/>
    <w:basedOn w:val="a2"/>
    <w:link w:val="6"/>
    <w:uiPriority w:val="99"/>
    <w:rsid w:val="00CE79D9"/>
    <w:pPr>
      <w:widowControl w:val="0"/>
      <w:shd w:val="clear" w:color="auto" w:fill="FFFFFF"/>
      <w:spacing w:before="240" w:after="360" w:line="240" w:lineRule="atLeast"/>
      <w:ind w:firstLine="740"/>
      <w:jc w:val="both"/>
    </w:pPr>
    <w:rPr>
      <w:rFonts w:eastAsiaTheme="minorHAnsi"/>
      <w:b/>
      <w:bCs/>
      <w:i/>
      <w:iCs/>
      <w:sz w:val="22"/>
      <w:szCs w:val="22"/>
      <w:lang w:eastAsia="en-US"/>
    </w:rPr>
  </w:style>
  <w:style w:type="paragraph" w:styleId="HTML">
    <w:name w:val="HTML Address"/>
    <w:basedOn w:val="a2"/>
    <w:link w:val="HTML0"/>
    <w:rsid w:val="00CE79D9"/>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basedOn w:val="a6"/>
    <w:link w:val="HTML"/>
    <w:rsid w:val="00CE79D9"/>
    <w:rPr>
      <w:rFonts w:ascii="Arial" w:eastAsia="Times New Roman" w:hAnsi="Arial" w:cs="Times New Roman"/>
      <w:i/>
      <w:iCs/>
      <w:spacing w:val="-5"/>
      <w:sz w:val="20"/>
      <w:szCs w:val="20"/>
    </w:rPr>
  </w:style>
  <w:style w:type="character" w:customStyle="1" w:styleId="8">
    <w:name w:val="Основной текст (8)_"/>
    <w:basedOn w:val="a6"/>
    <w:link w:val="81"/>
    <w:uiPriority w:val="99"/>
    <w:locked/>
    <w:rsid w:val="00CE79D9"/>
    <w:rPr>
      <w:rFonts w:ascii="Times New Roman" w:hAnsi="Times New Roman" w:cs="Times New Roman"/>
      <w:b/>
      <w:bCs/>
      <w:i/>
      <w:iCs/>
      <w:sz w:val="21"/>
      <w:szCs w:val="21"/>
      <w:shd w:val="clear" w:color="auto" w:fill="FFFFFF"/>
    </w:rPr>
  </w:style>
  <w:style w:type="character" w:customStyle="1" w:styleId="80">
    <w:name w:val="Основной текст (8)"/>
    <w:basedOn w:val="8"/>
    <w:uiPriority w:val="99"/>
    <w:rsid w:val="00CE79D9"/>
    <w:rPr>
      <w:u w:val="single"/>
    </w:rPr>
  </w:style>
  <w:style w:type="paragraph" w:customStyle="1" w:styleId="81">
    <w:name w:val="Основной текст (8)1"/>
    <w:basedOn w:val="a2"/>
    <w:link w:val="8"/>
    <w:uiPriority w:val="99"/>
    <w:rsid w:val="00CE79D9"/>
    <w:pPr>
      <w:widowControl w:val="0"/>
      <w:shd w:val="clear" w:color="auto" w:fill="FFFFFF"/>
      <w:spacing w:before="300" w:line="274" w:lineRule="exact"/>
      <w:ind w:firstLine="700"/>
      <w:jc w:val="both"/>
    </w:pPr>
    <w:rPr>
      <w:rFonts w:eastAsiaTheme="minorHAnsi"/>
      <w:b/>
      <w:bCs/>
      <w:i/>
      <w:iCs/>
      <w:sz w:val="21"/>
      <w:szCs w:val="21"/>
      <w:lang w:eastAsia="en-US"/>
    </w:rPr>
  </w:style>
  <w:style w:type="paragraph" w:customStyle="1" w:styleId="Default">
    <w:name w:val="Default"/>
    <w:rsid w:val="00CE79D9"/>
    <w:pPr>
      <w:autoSpaceDE w:val="0"/>
      <w:autoSpaceDN w:val="0"/>
      <w:adjustRightInd w:val="0"/>
      <w:spacing w:after="0" w:line="240" w:lineRule="auto"/>
    </w:pPr>
    <w:rPr>
      <w:rFonts w:ascii="Arial" w:hAnsi="Arial" w:cs="Arial"/>
      <w:color w:val="000000"/>
      <w:sz w:val="24"/>
      <w:szCs w:val="24"/>
    </w:rPr>
  </w:style>
  <w:style w:type="paragraph" w:customStyle="1" w:styleId="big">
    <w:name w:val="big"/>
    <w:basedOn w:val="a2"/>
    <w:rsid w:val="00CE79D9"/>
    <w:pPr>
      <w:spacing w:before="100" w:beforeAutospacing="1" w:after="100" w:afterAutospacing="1"/>
    </w:pPr>
  </w:style>
  <w:style w:type="paragraph" w:customStyle="1" w:styleId="affff2">
    <w:name w:val="основной текст"/>
    <w:basedOn w:val="a2"/>
    <w:rsid w:val="00CE79D9"/>
    <w:pPr>
      <w:tabs>
        <w:tab w:val="left" w:pos="567"/>
        <w:tab w:val="left" w:pos="1701"/>
      </w:tabs>
      <w:suppressAutoHyphens/>
      <w:spacing w:line="288" w:lineRule="auto"/>
      <w:ind w:firstLine="851"/>
      <w:jc w:val="both"/>
    </w:pPr>
  </w:style>
  <w:style w:type="character" w:customStyle="1" w:styleId="FontStyle11">
    <w:name w:val="Font Style11"/>
    <w:rsid w:val="00CE79D9"/>
    <w:rPr>
      <w:rFonts w:ascii="Times New Roman" w:hAnsi="Times New Roman" w:cs="Times New Roman" w:hint="default"/>
      <w:sz w:val="22"/>
      <w:szCs w:val="22"/>
    </w:rPr>
  </w:style>
  <w:style w:type="character" w:customStyle="1" w:styleId="FontStyle14">
    <w:name w:val="Font Style14"/>
    <w:rsid w:val="00CE79D9"/>
    <w:rPr>
      <w:rFonts w:ascii="Bookman Old Style" w:hAnsi="Bookman Old Style" w:cs="Bookman Old Style" w:hint="default"/>
      <w:spacing w:val="-20"/>
      <w:sz w:val="24"/>
      <w:szCs w:val="24"/>
    </w:rPr>
  </w:style>
  <w:style w:type="character" w:customStyle="1" w:styleId="FontStyle15">
    <w:name w:val="Font Style15"/>
    <w:rsid w:val="00CE79D9"/>
    <w:rPr>
      <w:rFonts w:ascii="Bookman Old Style" w:hAnsi="Bookman Old Style" w:cs="Bookman Old Style" w:hint="default"/>
      <w:sz w:val="24"/>
      <w:szCs w:val="24"/>
    </w:rPr>
  </w:style>
  <w:style w:type="character" w:customStyle="1" w:styleId="FontStyle21">
    <w:name w:val="Font Style21"/>
    <w:basedOn w:val="a6"/>
    <w:rsid w:val="00CE79D9"/>
    <w:rPr>
      <w:rFonts w:ascii="Times New Roman" w:hAnsi="Times New Roman" w:cs="Times New Roman" w:hint="default"/>
      <w:sz w:val="22"/>
      <w:szCs w:val="22"/>
    </w:rPr>
  </w:style>
  <w:style w:type="paragraph" w:styleId="affff3">
    <w:name w:val="Body Text Indent"/>
    <w:basedOn w:val="a2"/>
    <w:link w:val="affff4"/>
    <w:uiPriority w:val="99"/>
    <w:unhideWhenUsed/>
    <w:rsid w:val="00CE79D9"/>
    <w:pPr>
      <w:suppressAutoHyphens/>
      <w:spacing w:after="120" w:line="360" w:lineRule="auto"/>
      <w:ind w:left="283" w:firstLine="709"/>
      <w:jc w:val="both"/>
    </w:pPr>
  </w:style>
  <w:style w:type="character" w:customStyle="1" w:styleId="affff4">
    <w:name w:val="Основной текст с отступом Знак"/>
    <w:basedOn w:val="a6"/>
    <w:link w:val="affff3"/>
    <w:uiPriority w:val="99"/>
    <w:rsid w:val="00CE79D9"/>
    <w:rPr>
      <w:rFonts w:ascii="Times New Roman" w:eastAsia="Times New Roman" w:hAnsi="Times New Roman" w:cs="Times New Roman"/>
      <w:sz w:val="24"/>
      <w:szCs w:val="24"/>
      <w:lang w:eastAsia="ru-RU"/>
    </w:rPr>
  </w:style>
  <w:style w:type="paragraph" w:customStyle="1" w:styleId="doc">
    <w:name w:val="doc"/>
    <w:basedOn w:val="a2"/>
    <w:rsid w:val="00CE79D9"/>
    <w:pPr>
      <w:spacing w:before="100" w:beforeAutospacing="1" w:after="100" w:afterAutospacing="1"/>
    </w:pPr>
  </w:style>
  <w:style w:type="character" w:customStyle="1" w:styleId="-3">
    <w:name w:val="Интернет-ссылка"/>
    <w:basedOn w:val="a6"/>
    <w:uiPriority w:val="99"/>
    <w:rsid w:val="00CE79D9"/>
    <w:rPr>
      <w:rFonts w:ascii="Times New Roman" w:hAnsi="Times New Roman" w:cs="Times New Roman" w:hint="default"/>
      <w:strike w:val="0"/>
      <w:dstrike w:val="0"/>
      <w:color w:val="0000FF"/>
      <w:sz w:val="22"/>
      <w:szCs w:val="22"/>
      <w:u w:val="none"/>
      <w:effect w:val="none"/>
    </w:rPr>
  </w:style>
  <w:style w:type="table" w:customStyle="1" w:styleId="15">
    <w:name w:val="Сетка таблицы1"/>
    <w:basedOn w:val="a7"/>
    <w:next w:val="af2"/>
    <w:uiPriority w:val="39"/>
    <w:rsid w:val="00CE79D9"/>
    <w:pPr>
      <w:spacing w:after="0" w:line="240" w:lineRule="auto"/>
    </w:pPr>
    <w:rPr>
      <w:rFonts w:ascii="Segoe UI Light" w:eastAsia="Calibri" w:hAnsi="Segoe UI Light" w:cs="Times New Roman"/>
      <w:sz w:val="16"/>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blStylePr w:type="firstRow">
      <w:rPr>
        <w:rFonts w:ascii="Segoe UI Light" w:hAnsi="Segoe UI Light" w:hint="default"/>
        <w:b w:val="0"/>
        <w:sz w:val="16"/>
        <w:szCs w:val="16"/>
      </w:rPr>
    </w:tblStylePr>
    <w:tblStylePr w:type="firstCol">
      <w:rPr>
        <w:rFonts w:ascii="Segoe UI Light" w:hAnsi="Segoe UI Light" w:hint="default"/>
        <w:b w:val="0"/>
      </w:rPr>
    </w:tblStylePr>
  </w:style>
  <w:style w:type="paragraph" w:customStyle="1" w:styleId="211">
    <w:name w:val="Основной текст 21"/>
    <w:basedOn w:val="a2"/>
    <w:rsid w:val="00CE79D9"/>
    <w:pPr>
      <w:suppressAutoHyphens/>
      <w:spacing w:line="100" w:lineRule="atLeast"/>
    </w:pPr>
    <w:rPr>
      <w:kern w:val="2"/>
      <w:lang w:eastAsia="ar-SA"/>
    </w:rPr>
  </w:style>
  <w:style w:type="paragraph" w:customStyle="1" w:styleId="WW-BodyText212345678910">
    <w:name w:val="WW-Body Text 212345678910"/>
    <w:basedOn w:val="a2"/>
    <w:rsid w:val="00CE79D9"/>
    <w:pPr>
      <w:widowControl w:val="0"/>
      <w:suppressAutoHyphens/>
    </w:pPr>
    <w:rPr>
      <w:rFonts w:eastAsia="Arial Unicode MS"/>
      <w:u w:val="single"/>
      <w:lang w:eastAsia="en-US"/>
    </w:rPr>
  </w:style>
</w:styles>
</file>

<file path=word/webSettings.xml><?xml version="1.0" encoding="utf-8"?>
<w:webSettings xmlns:r="http://schemas.openxmlformats.org/officeDocument/2006/relationships" xmlns:w="http://schemas.openxmlformats.org/wordprocessingml/2006/main">
  <w:divs>
    <w:div w:id="40568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54;&#1044;&#1040;\&#1053;&#1055;&#1040;_&#1055;&#1047;&#1047;\&#1055;&#1088;&#1080;&#1082;&#1072;&#1079;_&#1052;&#1069;&#1056;_&#1056;&#1060;_01_09_14_N_540_&#1050;&#1083;&#1072;&#1089;.rtf" TargetMode="External"/><Relationship Id="rId18" Type="http://schemas.openxmlformats.org/officeDocument/2006/relationships/hyperlink" Target="file:///E:\&#1054;&#1044;&#1040;\&#1053;&#1055;&#1040;_&#1055;&#1047;&#1047;\&#1055;&#1088;&#1080;&#1082;&#1072;&#1079;_&#1052;&#1069;&#1056;_&#1056;&#1060;_01_09_14_N_540_&#1050;&#1083;&#1072;&#1089;.rtf" TargetMode="External"/><Relationship Id="rId26" Type="http://schemas.openxmlformats.org/officeDocument/2006/relationships/hyperlink" Target="file:///E:\&#1054;&#1044;&#1040;\&#1053;&#1055;&#1040;_&#1055;&#1047;&#1047;\&#1055;&#1088;&#1080;&#1082;&#1072;&#1079;_&#1052;&#1069;&#1056;_&#1056;&#1060;_01_09_14_N_540_&#1050;&#1083;&#1072;&#1089;.rtf" TargetMode="External"/><Relationship Id="rId39" Type="http://schemas.openxmlformats.org/officeDocument/2006/relationships/hyperlink" Target="file:///E:\&#1054;&#1044;&#1040;\&#1053;&#1055;&#1040;_&#1055;&#1047;&#1047;\&#1055;&#1088;&#1080;&#1082;&#1072;&#1079;_&#1052;&#1069;&#1056;_&#1056;&#1060;_01_09_14_N_540_&#1050;&#1083;&#1072;&#1089;.rtf" TargetMode="External"/><Relationship Id="rId21" Type="http://schemas.openxmlformats.org/officeDocument/2006/relationships/hyperlink" Target="file:///E:\&#1054;&#1044;&#1040;\&#1053;&#1055;&#1040;_&#1055;&#1047;&#1047;\&#1055;&#1088;&#1080;&#1082;&#1072;&#1079;_&#1052;&#1069;&#1056;_&#1056;&#1060;_01_09_14_N_540_&#1050;&#1083;&#1072;&#1089;.rtf" TargetMode="External"/><Relationship Id="rId34" Type="http://schemas.openxmlformats.org/officeDocument/2006/relationships/hyperlink" Target="file:///E:\&#1054;&#1044;&#1040;\&#1053;&#1055;&#1040;_&#1055;&#1047;&#1047;\&#1055;&#1088;&#1080;&#1082;&#1072;&#1079;_&#1052;&#1069;&#1056;_&#1056;&#1060;_01_09_14_N_540_&#1050;&#1083;&#1072;&#1089;.rtf" TargetMode="External"/><Relationship Id="rId42" Type="http://schemas.openxmlformats.org/officeDocument/2006/relationships/hyperlink" Target="file:///E:\&#1054;&#1044;&#1040;\&#1053;&#1055;&#1040;_&#1055;&#1047;&#1047;\&#1055;&#1088;&#1080;&#1082;&#1072;&#1079;_&#1052;&#1069;&#1056;_&#1056;&#1060;_01_09_14_N_540_&#1050;&#1083;&#1072;&#1089;.rtf" TargetMode="External"/><Relationship Id="rId47" Type="http://schemas.openxmlformats.org/officeDocument/2006/relationships/hyperlink" Target="file:///E:\&#1054;&#1044;&#1040;\&#1053;&#1055;&#1040;_&#1055;&#1047;&#1047;\&#1055;&#1088;&#1080;&#1082;&#1072;&#1079;_&#1052;&#1069;&#1056;_&#1056;&#1060;_01_09_14_N_540_&#1050;&#1083;&#1072;&#1089;.rtf" TargetMode="External"/><Relationship Id="rId50" Type="http://schemas.openxmlformats.org/officeDocument/2006/relationships/hyperlink" Target="file:///E:\&#1054;&#1044;&#1040;\&#1053;&#1055;&#1040;_&#1055;&#1047;&#1047;\&#1055;&#1088;&#1080;&#1082;&#1072;&#1079;_&#1052;&#1069;&#1056;_&#1056;&#1060;_01_09_14_N_540_&#1050;&#1083;&#1072;&#1089;.rtf" TargetMode="External"/><Relationship Id="rId55" Type="http://schemas.openxmlformats.org/officeDocument/2006/relationships/hyperlink" Target="file:///E:\&#1054;&#1044;&#1040;\&#1053;&#1055;&#1040;_&#1055;&#1047;&#1047;\&#1055;&#1088;&#1080;&#1082;&#1072;&#1079;_&#1052;&#1069;&#1056;_&#1056;&#1060;_01_09_14_N_540_&#1050;&#1083;&#1072;&#1089;.rtf" TargetMode="External"/><Relationship Id="rId63" Type="http://schemas.openxmlformats.org/officeDocument/2006/relationships/hyperlink" Target="file:///E:\&#1054;&#1044;&#1040;\&#1053;&#1055;&#1040;_&#1055;&#1047;&#1047;\&#1055;&#1088;&#1080;&#1082;&#1072;&#1079;_&#1052;&#1069;&#1056;_&#1056;&#1060;_01_09_14_N_540_&#1050;&#1083;&#1072;&#1089;.rtf" TargetMode="External"/><Relationship Id="rId68" Type="http://schemas.openxmlformats.org/officeDocument/2006/relationships/hyperlink" Target="http://www.consultant.ru/document/cons_doc_LAW_51040/312302f37ac9299771d2bf4f9b4bb797fb47694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E:\&#1054;&#1044;&#1040;\&#1053;&#1055;&#1040;_&#1055;&#1047;&#1047;\&#1055;&#1088;&#1080;&#1082;&#1072;&#1079;_&#1052;&#1069;&#1056;_&#1056;&#1060;_01_09_14_N_540_&#1050;&#1083;&#1072;&#1089;.rtf" TargetMode="External"/><Relationship Id="rId29" Type="http://schemas.openxmlformats.org/officeDocument/2006/relationships/hyperlink" Target="file:///E:\&#1054;&#1044;&#1040;\&#1053;&#1055;&#1040;_&#1055;&#1047;&#1047;\&#1055;&#1088;&#1080;&#1082;&#1072;&#1079;_&#1052;&#1069;&#1056;_&#1056;&#1060;_01_09_14_N_540_&#1050;&#1083;&#1072;&#1089;.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4;&#1044;&#1040;\&#1053;&#1055;&#1040;_&#1055;&#1047;&#1047;\&#1055;&#1088;&#1080;&#1082;&#1072;&#1079;_&#1052;&#1069;&#1056;_&#1056;&#1060;_01_09_14_N_540_&#1050;&#1083;&#1072;&#1089;.rtf" TargetMode="External"/><Relationship Id="rId24" Type="http://schemas.openxmlformats.org/officeDocument/2006/relationships/hyperlink" Target="file:///E:\&#1054;&#1044;&#1040;\&#1053;&#1055;&#1040;_&#1055;&#1047;&#1047;\&#1055;&#1088;&#1080;&#1082;&#1072;&#1079;_&#1052;&#1069;&#1056;_&#1056;&#1060;_01_09_14_N_540_&#1050;&#1083;&#1072;&#1089;.rtf" TargetMode="External"/><Relationship Id="rId32" Type="http://schemas.openxmlformats.org/officeDocument/2006/relationships/hyperlink" Target="file:///E:\&#1054;&#1044;&#1040;\&#1053;&#1055;&#1040;_&#1055;&#1047;&#1047;\&#1055;&#1088;&#1080;&#1082;&#1072;&#1079;_&#1052;&#1069;&#1056;_&#1056;&#1060;_01_09_14_N_540_&#1050;&#1083;&#1072;&#1089;.rtf" TargetMode="External"/><Relationship Id="rId37" Type="http://schemas.openxmlformats.org/officeDocument/2006/relationships/hyperlink" Target="http://www.consultant.ru/document/cons_doc_LAW_51040/312302f37ac9299771d2bf4f9b4bb797fb476948/" TargetMode="External"/><Relationship Id="rId40" Type="http://schemas.openxmlformats.org/officeDocument/2006/relationships/hyperlink" Target="file:///E:\&#1054;&#1044;&#1040;\&#1053;&#1055;&#1040;_&#1055;&#1047;&#1047;\&#1055;&#1088;&#1080;&#1082;&#1072;&#1079;_&#1052;&#1069;&#1056;_&#1056;&#1060;_01_09_14_N_540_&#1050;&#1083;&#1072;&#1089;.rtf" TargetMode="External"/><Relationship Id="rId45" Type="http://schemas.openxmlformats.org/officeDocument/2006/relationships/hyperlink" Target="file:///E:\&#1054;&#1044;&#1040;\&#1053;&#1055;&#1040;_&#1055;&#1047;&#1047;\&#1055;&#1088;&#1080;&#1082;&#1072;&#1079;_&#1052;&#1069;&#1056;_&#1056;&#1060;_01_09_14_N_540_&#1050;&#1083;&#1072;&#1089;.rtf" TargetMode="External"/><Relationship Id="rId53" Type="http://schemas.openxmlformats.org/officeDocument/2006/relationships/hyperlink" Target="file:///E:\&#1054;&#1044;&#1040;\&#1053;&#1055;&#1040;_&#1055;&#1047;&#1047;\&#1055;&#1088;&#1080;&#1082;&#1072;&#1079;_&#1052;&#1069;&#1056;_&#1056;&#1060;_01_09_14_N_540_&#1050;&#1083;&#1072;&#1089;.rtf" TargetMode="External"/><Relationship Id="rId58" Type="http://schemas.openxmlformats.org/officeDocument/2006/relationships/hyperlink" Target="file:///E:\&#1054;&#1044;&#1040;\&#1053;&#1055;&#1040;_&#1055;&#1047;&#1047;\&#1055;&#1088;&#1080;&#1082;&#1072;&#1079;_&#1052;&#1069;&#1056;_&#1056;&#1060;_01_09_14_N_540_&#1050;&#1083;&#1072;&#1089;.rtf" TargetMode="External"/><Relationship Id="rId66" Type="http://schemas.openxmlformats.org/officeDocument/2006/relationships/hyperlink" Target="file:///E:\&#1054;&#1044;&#1040;\&#1053;&#1055;&#1040;_&#1055;&#1047;&#1047;\&#1055;&#1088;&#1080;&#1082;&#1072;&#1079;_&#1052;&#1069;&#1056;_&#1056;&#1060;_01_09_14_N_540_&#1050;&#1083;&#1072;&#1089;.rtf" TargetMode="External"/><Relationship Id="rId5" Type="http://schemas.openxmlformats.org/officeDocument/2006/relationships/webSettings" Target="webSettings.xml"/><Relationship Id="rId15" Type="http://schemas.openxmlformats.org/officeDocument/2006/relationships/hyperlink" Target="file:///E:\&#1054;&#1044;&#1040;\&#1053;&#1055;&#1040;_&#1055;&#1047;&#1047;\&#1055;&#1088;&#1080;&#1082;&#1072;&#1079;_&#1052;&#1069;&#1056;_&#1056;&#1060;_01_09_14_N_540_&#1050;&#1083;&#1072;&#1089;.rtf" TargetMode="External"/><Relationship Id="rId23" Type="http://schemas.openxmlformats.org/officeDocument/2006/relationships/hyperlink" Target="file:///E:\&#1054;&#1044;&#1040;\&#1053;&#1055;&#1040;_&#1055;&#1047;&#1047;\&#1055;&#1088;&#1080;&#1082;&#1072;&#1079;_&#1052;&#1069;&#1056;_&#1056;&#1060;_01_09_14_N_540_&#1050;&#1083;&#1072;&#1089;.rtf" TargetMode="External"/><Relationship Id="rId28" Type="http://schemas.openxmlformats.org/officeDocument/2006/relationships/hyperlink" Target="file:///E:\&#1054;&#1044;&#1040;\&#1053;&#1055;&#1040;_&#1055;&#1047;&#1047;\&#1055;&#1088;&#1080;&#1082;&#1072;&#1079;_&#1052;&#1069;&#1056;_&#1056;&#1060;_01_09_14_N_540_&#1050;&#1083;&#1072;&#1089;.rtf" TargetMode="External"/><Relationship Id="rId36" Type="http://schemas.openxmlformats.org/officeDocument/2006/relationships/hyperlink" Target="file:///E:\&#1054;&#1044;&#1040;\&#1053;&#1055;&#1040;_&#1055;&#1047;&#1047;\&#1055;&#1088;&#1080;&#1082;&#1072;&#1079;_&#1052;&#1069;&#1056;_&#1056;&#1060;_01_09_14_N_540_&#1050;&#1083;&#1072;&#1089;.rtf" TargetMode="External"/><Relationship Id="rId49" Type="http://schemas.openxmlformats.org/officeDocument/2006/relationships/hyperlink" Target="file:///E:\&#1054;&#1044;&#1040;\&#1053;&#1055;&#1040;_&#1055;&#1047;&#1047;\&#1055;&#1088;&#1080;&#1082;&#1072;&#1079;_&#1052;&#1069;&#1056;_&#1056;&#1060;_01_09_14_N_540_&#1050;&#1083;&#1072;&#1089;.rtf" TargetMode="External"/><Relationship Id="rId57" Type="http://schemas.openxmlformats.org/officeDocument/2006/relationships/hyperlink" Target="file:///E:\&#1054;&#1044;&#1040;\&#1053;&#1055;&#1040;_&#1055;&#1047;&#1047;\&#1055;&#1088;&#1080;&#1082;&#1072;&#1079;_&#1052;&#1069;&#1056;_&#1056;&#1060;_01_09_14_N_540_&#1050;&#1083;&#1072;&#1089;.rtf" TargetMode="External"/><Relationship Id="rId61" Type="http://schemas.openxmlformats.org/officeDocument/2006/relationships/hyperlink" Target="file:///E:\&#1054;&#1044;&#1040;\&#1053;&#1055;&#1040;_&#1055;&#1047;&#1047;\&#1055;&#1088;&#1080;&#1082;&#1072;&#1079;_&#1052;&#1069;&#1056;_&#1056;&#1060;_01_09_14_N_540_&#1050;&#1083;&#1072;&#1089;.rtf" TargetMode="External"/><Relationship Id="rId10" Type="http://schemas.openxmlformats.org/officeDocument/2006/relationships/hyperlink" Target="http://www.consultant.ru/document/cons_doc_LAW_33773/fb3b9f6c5786727ec9ea99d18258678dcbe363ef/" TargetMode="External"/><Relationship Id="rId19" Type="http://schemas.openxmlformats.org/officeDocument/2006/relationships/hyperlink" Target="file:///E:\&#1054;&#1044;&#1040;\&#1053;&#1055;&#1040;_&#1055;&#1047;&#1047;\&#1055;&#1088;&#1080;&#1082;&#1072;&#1079;_&#1052;&#1069;&#1056;_&#1056;&#1060;_01_09_14_N_540_&#1050;&#1083;&#1072;&#1089;.rtf" TargetMode="External"/><Relationship Id="rId31" Type="http://schemas.openxmlformats.org/officeDocument/2006/relationships/hyperlink" Target="file:///E:\&#1054;&#1044;&#1040;\&#1053;&#1055;&#1040;_&#1055;&#1047;&#1047;\&#1055;&#1088;&#1080;&#1082;&#1072;&#1079;_&#1052;&#1069;&#1056;_&#1056;&#1060;_01_09_14_N_540_&#1050;&#1083;&#1072;&#1089;.rtf" TargetMode="External"/><Relationship Id="rId44" Type="http://schemas.openxmlformats.org/officeDocument/2006/relationships/hyperlink" Target="file:///E:\&#1054;&#1044;&#1040;\&#1053;&#1055;&#1040;_&#1055;&#1047;&#1047;\&#1055;&#1088;&#1080;&#1082;&#1072;&#1079;_&#1052;&#1069;&#1056;_&#1056;&#1060;_01_09_14_N_540_&#1050;&#1083;&#1072;&#1089;.rtf" TargetMode="External"/><Relationship Id="rId52" Type="http://schemas.openxmlformats.org/officeDocument/2006/relationships/hyperlink" Target="file:///E:\&#1054;&#1044;&#1040;\&#1053;&#1055;&#1040;_&#1055;&#1047;&#1047;\&#1055;&#1088;&#1080;&#1082;&#1072;&#1079;_&#1052;&#1069;&#1056;_&#1056;&#1060;_01_09_14_N_540_&#1050;&#1083;&#1072;&#1089;.rtf" TargetMode="External"/><Relationship Id="rId60" Type="http://schemas.openxmlformats.org/officeDocument/2006/relationships/hyperlink" Target="file:///E:\&#1054;&#1044;&#1040;\&#1053;&#1055;&#1040;_&#1055;&#1047;&#1047;\&#1055;&#1088;&#1080;&#1082;&#1072;&#1079;_&#1052;&#1069;&#1056;_&#1056;&#1060;_01_09_14_N_540_&#1050;&#1083;&#1072;&#1089;.rtf" TargetMode="External"/><Relationship Id="rId65" Type="http://schemas.openxmlformats.org/officeDocument/2006/relationships/hyperlink" Target="http://www.consultant.ru/document/cons_doc_LAW_51040/312302f37ac9299771d2bf4f9b4bb797fb476948/" TargetMode="External"/><Relationship Id="rId4" Type="http://schemas.openxmlformats.org/officeDocument/2006/relationships/settings" Target="settings.xml"/><Relationship Id="rId9" Type="http://schemas.openxmlformats.org/officeDocument/2006/relationships/hyperlink" Target="http://www.consultant.ru/document/cons_doc_LAW_51040/312302f37ac9299771d2bf4f9b4bb797fb476948/" TargetMode="External"/><Relationship Id="rId14" Type="http://schemas.openxmlformats.org/officeDocument/2006/relationships/hyperlink" Target="file:///E:\&#1054;&#1044;&#1040;\&#1053;&#1055;&#1040;_&#1055;&#1047;&#1047;\&#1055;&#1088;&#1080;&#1082;&#1072;&#1079;_&#1052;&#1069;&#1056;_&#1056;&#1060;_01_09_14_N_540_&#1050;&#1083;&#1072;&#1089;.rtf" TargetMode="External"/><Relationship Id="rId22" Type="http://schemas.openxmlformats.org/officeDocument/2006/relationships/hyperlink" Target="file:///E:\&#1054;&#1044;&#1040;\&#1053;&#1055;&#1040;_&#1055;&#1047;&#1047;\&#1055;&#1088;&#1080;&#1082;&#1072;&#1079;_&#1052;&#1069;&#1056;_&#1056;&#1060;_01_09_14_N_540_&#1050;&#1083;&#1072;&#1089;.rtf" TargetMode="External"/><Relationship Id="rId27" Type="http://schemas.openxmlformats.org/officeDocument/2006/relationships/hyperlink" Target="file:///E:\&#1054;&#1044;&#1040;\&#1053;&#1055;&#1040;_&#1055;&#1047;&#1047;\&#1055;&#1088;&#1080;&#1082;&#1072;&#1079;_&#1052;&#1069;&#1056;_&#1056;&#1060;_01_09_14_N_540_&#1050;&#1083;&#1072;&#1089;.rtf" TargetMode="External"/><Relationship Id="rId30" Type="http://schemas.openxmlformats.org/officeDocument/2006/relationships/hyperlink" Target="file:///E:\&#1054;&#1044;&#1040;\&#1053;&#1055;&#1040;_&#1055;&#1047;&#1047;\&#1055;&#1088;&#1080;&#1082;&#1072;&#1079;_&#1052;&#1069;&#1056;_&#1056;&#1060;_01_09_14_N_540_&#1050;&#1083;&#1072;&#1089;.rtf" TargetMode="External"/><Relationship Id="rId35" Type="http://schemas.openxmlformats.org/officeDocument/2006/relationships/hyperlink" Target="file:///E:\&#1054;&#1044;&#1040;\&#1053;&#1055;&#1040;_&#1055;&#1047;&#1047;\&#1055;&#1088;&#1080;&#1082;&#1072;&#1079;_&#1052;&#1069;&#1056;_&#1056;&#1060;_01_09_14_N_540_&#1050;&#1083;&#1072;&#1089;.rtf" TargetMode="External"/><Relationship Id="rId43" Type="http://schemas.openxmlformats.org/officeDocument/2006/relationships/hyperlink" Target="file:///E:\&#1054;&#1044;&#1040;\&#1053;&#1055;&#1040;_&#1055;&#1047;&#1047;\&#1055;&#1088;&#1080;&#1082;&#1072;&#1079;_&#1052;&#1069;&#1056;_&#1056;&#1060;_01_09_14_N_540_&#1050;&#1083;&#1072;&#1089;.rtf" TargetMode="External"/><Relationship Id="rId48" Type="http://schemas.openxmlformats.org/officeDocument/2006/relationships/hyperlink" Target="file:///E:\&#1054;&#1044;&#1040;\&#1053;&#1055;&#1040;_&#1055;&#1047;&#1047;\&#1055;&#1088;&#1080;&#1082;&#1072;&#1079;_&#1052;&#1069;&#1056;_&#1056;&#1060;_01_09_14_N_540_&#1050;&#1083;&#1072;&#1089;.rtf" TargetMode="External"/><Relationship Id="rId56" Type="http://schemas.openxmlformats.org/officeDocument/2006/relationships/hyperlink" Target="http://www.consultant.ru/document/cons_doc_LAW_51040/312302f37ac9299771d2bf4f9b4bb797fb476948/" TargetMode="External"/><Relationship Id="rId64" Type="http://schemas.openxmlformats.org/officeDocument/2006/relationships/hyperlink" Target="file:///E:\&#1054;&#1044;&#1040;\&#1053;&#1055;&#1040;_&#1055;&#1047;&#1047;\&#1055;&#1088;&#1080;&#1082;&#1072;&#1079;_&#1052;&#1069;&#1056;_&#1056;&#1060;_01_09_14_N_540_&#1050;&#1083;&#1072;&#1089;.rtf"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file:///E:\&#1054;&#1044;&#1040;\&#1053;&#1055;&#1040;_&#1055;&#1047;&#1047;\&#1055;&#1088;&#1080;&#1082;&#1072;&#1079;_&#1052;&#1069;&#1056;_&#1056;&#1060;_01_09_14_N_540_&#1050;&#1083;&#1072;&#1089;.rtf" TargetMode="External"/><Relationship Id="rId3" Type="http://schemas.openxmlformats.org/officeDocument/2006/relationships/styles" Target="styles.xml"/><Relationship Id="rId12" Type="http://schemas.openxmlformats.org/officeDocument/2006/relationships/hyperlink" Target="file:///E:\&#1054;&#1044;&#1040;\&#1053;&#1055;&#1040;_&#1055;&#1047;&#1047;\&#1055;&#1088;&#1080;&#1082;&#1072;&#1079;_&#1052;&#1069;&#1056;_&#1056;&#1060;_01_09_14_N_540_&#1050;&#1083;&#1072;&#1089;.rtf" TargetMode="External"/><Relationship Id="rId17" Type="http://schemas.openxmlformats.org/officeDocument/2006/relationships/hyperlink" Target="file:///E:\&#1054;&#1044;&#1040;\&#1053;&#1055;&#1040;_&#1055;&#1047;&#1047;\&#1055;&#1088;&#1080;&#1082;&#1072;&#1079;_&#1052;&#1069;&#1056;_&#1056;&#1060;_01_09_14_N_540_&#1050;&#1083;&#1072;&#1089;.rtf" TargetMode="External"/><Relationship Id="rId25" Type="http://schemas.openxmlformats.org/officeDocument/2006/relationships/hyperlink" Target="file:///E:\&#1054;&#1044;&#1040;\&#1053;&#1055;&#1040;_&#1055;&#1047;&#1047;\&#1055;&#1088;&#1080;&#1082;&#1072;&#1079;_&#1052;&#1069;&#1056;_&#1056;&#1060;_01_09_14_N_540_&#1050;&#1083;&#1072;&#1089;.rtf" TargetMode="External"/><Relationship Id="rId33" Type="http://schemas.openxmlformats.org/officeDocument/2006/relationships/hyperlink" Target="http://www.consultant.ru/document/cons_doc_LAW_51040/312302f37ac9299771d2bf4f9b4bb797fb476948/" TargetMode="External"/><Relationship Id="rId38" Type="http://schemas.openxmlformats.org/officeDocument/2006/relationships/hyperlink" Target="file:///E:\&#1054;&#1044;&#1040;\&#1053;&#1055;&#1040;_&#1055;&#1047;&#1047;\&#1055;&#1088;&#1080;&#1082;&#1072;&#1079;_&#1052;&#1069;&#1056;_&#1056;&#1060;_01_09_14_N_540_&#1050;&#1083;&#1072;&#1089;.rtf" TargetMode="External"/><Relationship Id="rId46" Type="http://schemas.openxmlformats.org/officeDocument/2006/relationships/hyperlink" Target="file:///E:\&#1054;&#1044;&#1040;\&#1053;&#1055;&#1040;_&#1055;&#1047;&#1047;\&#1055;&#1088;&#1080;&#1082;&#1072;&#1079;_&#1052;&#1069;&#1056;_&#1056;&#1060;_01_09_14_N_540_&#1050;&#1083;&#1072;&#1089;.rtf" TargetMode="External"/><Relationship Id="rId59" Type="http://schemas.openxmlformats.org/officeDocument/2006/relationships/hyperlink" Target="file:///E:\&#1054;&#1044;&#1040;\&#1053;&#1055;&#1040;_&#1055;&#1047;&#1047;\&#1055;&#1088;&#1080;&#1082;&#1072;&#1079;_&#1052;&#1069;&#1056;_&#1056;&#1060;_01_09_14_N_540_&#1050;&#1083;&#1072;&#1089;.rtf" TargetMode="External"/><Relationship Id="rId67" Type="http://schemas.openxmlformats.org/officeDocument/2006/relationships/hyperlink" Target="http://www.consultant.ru/document/cons_doc_LAW_51040/312302f37ac9299771d2bf4f9b4bb797fb476948/" TargetMode="External"/><Relationship Id="rId20" Type="http://schemas.openxmlformats.org/officeDocument/2006/relationships/hyperlink" Target="file:///E:\&#1054;&#1044;&#1040;\&#1053;&#1055;&#1040;_&#1055;&#1047;&#1047;\&#1055;&#1088;&#1080;&#1082;&#1072;&#1079;_&#1052;&#1069;&#1056;_&#1056;&#1060;_01_09_14_N_540_&#1050;&#1083;&#1072;&#1089;.rtf" TargetMode="External"/><Relationship Id="rId41" Type="http://schemas.openxmlformats.org/officeDocument/2006/relationships/hyperlink" Target="file:///E:\&#1054;&#1044;&#1040;\&#1053;&#1055;&#1040;_&#1055;&#1047;&#1047;\&#1055;&#1088;&#1080;&#1082;&#1072;&#1079;_&#1052;&#1069;&#1056;_&#1056;&#1060;_01_09_14_N_540_&#1050;&#1083;&#1072;&#1089;.rtf" TargetMode="External"/><Relationship Id="rId54" Type="http://schemas.openxmlformats.org/officeDocument/2006/relationships/hyperlink" Target="file:///E:\&#1054;&#1044;&#1040;\&#1053;&#1055;&#1040;_&#1055;&#1047;&#1047;\&#1055;&#1088;&#1080;&#1082;&#1072;&#1079;_&#1052;&#1069;&#1056;_&#1056;&#1060;_01_09_14_N_540_&#1050;&#1083;&#1072;&#1089;.rtf" TargetMode="External"/><Relationship Id="rId62" Type="http://schemas.openxmlformats.org/officeDocument/2006/relationships/hyperlink" Target="file:///E:\&#1054;&#1044;&#1040;\&#1053;&#1055;&#1040;_&#1055;&#1047;&#1047;\&#1055;&#1088;&#1080;&#1082;&#1072;&#1079;_&#1052;&#1069;&#1056;_&#1056;&#1060;_01_09_14_N_540_&#1050;&#1083;&#1072;&#1089;.rt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B8752-CA55-44B2-8EAA-CCB7B0FA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33</Pages>
  <Words>13424</Words>
  <Characters>76522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65</cp:revision>
  <cp:lastPrinted>2016-12-27T03:33:00Z</cp:lastPrinted>
  <dcterms:created xsi:type="dcterms:W3CDTF">2015-08-26T10:14:00Z</dcterms:created>
  <dcterms:modified xsi:type="dcterms:W3CDTF">2016-12-28T06:07:00Z</dcterms:modified>
</cp:coreProperties>
</file>